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1174" w14:textId="499DE0D2" w:rsidR="007F7205" w:rsidRPr="00F86EC4" w:rsidRDefault="00062981" w:rsidP="00F8463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86EC4">
        <w:rPr>
          <w:rFonts w:ascii="Calibri" w:eastAsia="Calibri" w:hAnsi="Calibri" w:cs="Calibri"/>
          <w:b/>
          <w:color w:val="000000" w:themeColor="text1"/>
          <w:sz w:val="28"/>
          <w:szCs w:val="28"/>
        </w:rPr>
        <w:t>Compte-rendu réunion CLAM n°</w:t>
      </w:r>
      <w:r w:rsidR="003A71E6">
        <w:rPr>
          <w:rFonts w:ascii="Calibri" w:eastAsia="Calibri" w:hAnsi="Calibri" w:cs="Calibri"/>
          <w:b/>
          <w:color w:val="000000" w:themeColor="text1"/>
          <w:sz w:val="28"/>
          <w:szCs w:val="28"/>
        </w:rPr>
        <w:t>10</w:t>
      </w:r>
      <w:r w:rsidRPr="00F86EC4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– le </w:t>
      </w:r>
      <w:r w:rsidR="003A71E6">
        <w:rPr>
          <w:rFonts w:ascii="Calibri" w:eastAsia="Calibri" w:hAnsi="Calibri" w:cs="Calibri"/>
          <w:b/>
          <w:color w:val="000000" w:themeColor="text1"/>
          <w:sz w:val="28"/>
          <w:szCs w:val="28"/>
        </w:rPr>
        <w:t>21/06</w:t>
      </w:r>
      <w:r w:rsidR="008200CC">
        <w:rPr>
          <w:rFonts w:ascii="Calibri" w:eastAsia="Calibri" w:hAnsi="Calibri" w:cs="Calibri"/>
          <w:b/>
          <w:color w:val="000000" w:themeColor="text1"/>
          <w:sz w:val="28"/>
          <w:szCs w:val="28"/>
        </w:rPr>
        <w:t>/</w:t>
      </w:r>
      <w:r w:rsidR="0025076D" w:rsidRPr="00F86EC4">
        <w:rPr>
          <w:rFonts w:ascii="Calibri" w:eastAsia="Calibri" w:hAnsi="Calibri" w:cs="Calibri"/>
          <w:b/>
          <w:color w:val="000000" w:themeColor="text1"/>
          <w:sz w:val="28"/>
          <w:szCs w:val="28"/>
        </w:rPr>
        <w:t>2021</w:t>
      </w:r>
    </w:p>
    <w:p w14:paraId="189ADFBA" w14:textId="77777777" w:rsidR="006E6FC2" w:rsidRPr="00F86EC4" w:rsidRDefault="006E6FC2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8859381" w14:textId="3D2F675E" w:rsidR="0025076D" w:rsidRPr="00F86EC4" w:rsidRDefault="00D633DC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F86EC4">
        <w:rPr>
          <w:rFonts w:ascii="Calibri" w:eastAsia="Calibri" w:hAnsi="Calibri" w:cs="Calibri"/>
          <w:color w:val="000000" w:themeColor="text1"/>
        </w:rPr>
        <w:t xml:space="preserve">Réunion en </w:t>
      </w:r>
      <w:r w:rsidR="003A71E6">
        <w:rPr>
          <w:rFonts w:ascii="Calibri" w:eastAsia="Calibri" w:hAnsi="Calibri" w:cs="Calibri"/>
          <w:color w:val="000000" w:themeColor="text1"/>
        </w:rPr>
        <w:t>présentiel</w:t>
      </w:r>
    </w:p>
    <w:p w14:paraId="7362698E" w14:textId="77777777" w:rsidR="00111176" w:rsidRDefault="00111176" w:rsidP="006E6FC2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</w:rPr>
      </w:pPr>
    </w:p>
    <w:p w14:paraId="338AA050" w14:textId="0159FFB5" w:rsidR="000A33CB" w:rsidRDefault="00062981" w:rsidP="006E6FC2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</w:rPr>
      </w:pPr>
      <w:r w:rsidRPr="00F86EC4">
        <w:rPr>
          <w:rFonts w:ascii="Calibri" w:eastAsia="Calibri" w:hAnsi="Calibri" w:cs="Calibri"/>
          <w:b/>
          <w:color w:val="000000" w:themeColor="text1"/>
        </w:rPr>
        <w:t>Présents</w:t>
      </w:r>
      <w:r w:rsidR="00C83437">
        <w:rPr>
          <w:rFonts w:ascii="Calibri" w:eastAsia="Calibri" w:hAnsi="Calibri" w:cs="Calibri"/>
          <w:b/>
          <w:color w:val="000000" w:themeColor="text1"/>
        </w:rPr>
        <w:t> :</w:t>
      </w:r>
      <w:r w:rsidR="00F3523F" w:rsidRPr="00F86EC4">
        <w:rPr>
          <w:rFonts w:ascii="Calibri" w:eastAsia="Calibri" w:hAnsi="Calibri" w:cs="Calibri"/>
          <w:b/>
          <w:color w:val="000000" w:themeColor="text1"/>
        </w:rPr>
        <w:t xml:space="preserve"> </w:t>
      </w:r>
      <w:r w:rsidR="00F469C8">
        <w:rPr>
          <w:rFonts w:ascii="Calibri" w:eastAsia="Calibri" w:hAnsi="Calibri" w:cs="Calibri"/>
          <w:color w:val="000000" w:themeColor="text1"/>
        </w:rPr>
        <w:t>Christian, Maïté, Cécile, Solange, Estelle, Stéphanie</w:t>
      </w:r>
      <w:r w:rsidR="006A4D96">
        <w:rPr>
          <w:rFonts w:ascii="Calibri" w:eastAsia="Calibri" w:hAnsi="Calibri" w:cs="Calibri"/>
          <w:color w:val="000000" w:themeColor="text1"/>
        </w:rPr>
        <w:t>, Zahra</w:t>
      </w:r>
    </w:p>
    <w:p w14:paraId="4B2F2206" w14:textId="77777777" w:rsidR="008E7968" w:rsidRPr="00F86EC4" w:rsidRDefault="008E7968" w:rsidP="006E6FC2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834DF5F" w14:textId="07EC6DCA" w:rsidR="00977D19" w:rsidRDefault="005512B1" w:rsidP="00C721FE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F86EC4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Actualités </w:t>
      </w:r>
      <w:r w:rsidR="00062981" w:rsidRPr="00F86EC4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depuis la dernière réunion du CLAM le </w:t>
      </w:r>
      <w:r w:rsidR="003A71E6">
        <w:rPr>
          <w:rFonts w:ascii="Calibri" w:eastAsia="Calibri" w:hAnsi="Calibri" w:cs="Calibri"/>
          <w:b/>
          <w:bCs/>
          <w:color w:val="000000" w:themeColor="text1"/>
          <w:u w:val="single"/>
        </w:rPr>
        <w:t>3/05</w:t>
      </w:r>
    </w:p>
    <w:p w14:paraId="147D979C" w14:textId="312DF751" w:rsidR="002B7762" w:rsidRDefault="002B7762" w:rsidP="00C721FE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056FCD43" w14:textId="72882AA9" w:rsidR="00C83437" w:rsidRDefault="008200CC" w:rsidP="003A71E6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10/0</w:t>
      </w:r>
      <w:r w:rsidR="003A71E6">
        <w:rPr>
          <w:rFonts w:ascii="Calibri" w:eastAsia="Calibri" w:hAnsi="Calibri" w:cs="Calibri"/>
          <w:color w:val="000000" w:themeColor="text1"/>
        </w:rPr>
        <w:t>5</w:t>
      </w:r>
      <w:r>
        <w:rPr>
          <w:rFonts w:ascii="Calibri" w:eastAsia="Calibri" w:hAnsi="Calibri" w:cs="Calibri"/>
          <w:color w:val="000000" w:themeColor="text1"/>
        </w:rPr>
        <w:t xml:space="preserve"> : </w:t>
      </w:r>
      <w:r w:rsidR="003A71E6" w:rsidRPr="003A71E6">
        <w:rPr>
          <w:rFonts w:ascii="Calibri" w:eastAsia="Calibri" w:hAnsi="Calibri" w:cs="Calibri"/>
          <w:color w:val="000000" w:themeColor="text1"/>
        </w:rPr>
        <w:t>Rencontre-débat sensibilisation aux violences entre élèves organisé par la FCPE31 et en partenariat avec la MAE le lundi 10 mai</w:t>
      </w:r>
      <w:r w:rsidR="00B31369">
        <w:rPr>
          <w:rFonts w:ascii="Calibri" w:eastAsia="Calibri" w:hAnsi="Calibri" w:cs="Calibri"/>
          <w:color w:val="000000" w:themeColor="text1"/>
        </w:rPr>
        <w:t> : Jessica, Caroline, Stéphanie</w:t>
      </w:r>
    </w:p>
    <w:p w14:paraId="6CD99572" w14:textId="77777777" w:rsidR="000C57BF" w:rsidRPr="000C57BF" w:rsidRDefault="000C57BF" w:rsidP="000C57BF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9C2A3ED" w14:textId="3C3675CC" w:rsidR="00581D5D" w:rsidRPr="00581D5D" w:rsidRDefault="00111176" w:rsidP="00BF7A10">
      <w:pPr>
        <w:pStyle w:val="Paragraphedeliste"/>
        <w:numPr>
          <w:ilvl w:val="0"/>
          <w:numId w:val="2"/>
        </w:numPr>
        <w:ind w:left="0" w:firstLine="349"/>
        <w:jc w:val="both"/>
        <w:rPr>
          <w:rFonts w:ascii="Calibri" w:eastAsia="Times New Roman" w:hAnsi="Calibri" w:cs="Calibri"/>
        </w:rPr>
      </w:pPr>
      <w:r>
        <w:rPr>
          <w:rFonts w:ascii="Calibri" w:eastAsia="Calibri" w:hAnsi="Calibri" w:cs="Calibri"/>
          <w:color w:val="000000" w:themeColor="text1"/>
        </w:rPr>
        <w:t xml:space="preserve">17/05 et 25/05 : </w:t>
      </w:r>
      <w:r w:rsidR="00581D5D">
        <w:rPr>
          <w:rFonts w:ascii="Calibri" w:eastAsia="Calibri" w:hAnsi="Calibri" w:cs="Calibri"/>
          <w:color w:val="000000" w:themeColor="text1"/>
        </w:rPr>
        <w:t>Présentation du p</w:t>
      </w:r>
      <w:r w:rsidR="003A71E6">
        <w:rPr>
          <w:rFonts w:ascii="Calibri" w:eastAsia="Calibri" w:hAnsi="Calibri" w:cs="Calibri"/>
          <w:color w:val="000000" w:themeColor="text1"/>
        </w:rPr>
        <w:t>rojet ACORDA</w:t>
      </w:r>
      <w:r w:rsidR="00581D5D">
        <w:rPr>
          <w:rFonts w:ascii="Calibri" w:eastAsia="Calibri" w:hAnsi="Calibri" w:cs="Calibri"/>
          <w:color w:val="000000" w:themeColor="text1"/>
        </w:rPr>
        <w:t>-Ensemble vers le sup</w:t>
      </w:r>
      <w:r w:rsidR="00DE2EFA">
        <w:rPr>
          <w:rFonts w:ascii="Calibri" w:eastAsia="Calibri" w:hAnsi="Calibri" w:cs="Calibri"/>
          <w:color w:val="000000" w:themeColor="text1"/>
        </w:rPr>
        <w:t xml:space="preserve"> aux conseils locaux du bassin de Ramonville par </w:t>
      </w:r>
      <w:r w:rsidR="00581D5D">
        <w:rPr>
          <w:rFonts w:ascii="Calibri" w:eastAsia="Calibri" w:hAnsi="Calibri" w:cs="Calibri"/>
          <w:color w:val="000000" w:themeColor="text1"/>
        </w:rPr>
        <w:t>Caroline</w:t>
      </w:r>
      <w:r w:rsidR="00DE2EFA">
        <w:rPr>
          <w:rFonts w:ascii="Calibri" w:eastAsia="Calibri" w:hAnsi="Calibri" w:cs="Calibri"/>
          <w:color w:val="000000" w:themeColor="text1"/>
        </w:rPr>
        <w:t xml:space="preserve"> : </w:t>
      </w:r>
      <w:r w:rsidR="00DE2EFA" w:rsidRPr="00581D5D">
        <w:rPr>
          <w:rFonts w:ascii="Calibri" w:eastAsia="Calibri" w:hAnsi="Calibri" w:cs="Calibri"/>
          <w:color w:val="000000" w:themeColor="text1"/>
        </w:rPr>
        <w:t>collège Ramonville, Castanet, Bellevue, lycée général Bellevue, professionnel René Bonnet, Auzeville</w:t>
      </w:r>
      <w:r w:rsidR="00581D5D">
        <w:rPr>
          <w:rFonts w:ascii="Calibri" w:eastAsia="Calibri" w:hAnsi="Calibri" w:cs="Calibri"/>
          <w:color w:val="000000" w:themeColor="text1"/>
        </w:rPr>
        <w:t xml:space="preserve"> </w:t>
      </w:r>
    </w:p>
    <w:p w14:paraId="18B82DA7" w14:textId="77777777" w:rsidR="00DE2EFA" w:rsidRDefault="00581D5D" w:rsidP="00BF7A10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</w:t>
      </w:r>
      <w:r w:rsidRPr="00581D5D">
        <w:rPr>
          <w:rFonts w:ascii="Calibri" w:eastAsia="Calibri" w:hAnsi="Calibri" w:cs="Calibri"/>
          <w:color w:val="000000" w:themeColor="text1"/>
        </w:rPr>
        <w:t xml:space="preserve">rojet </w:t>
      </w:r>
      <w:r w:rsidR="00DE2EFA">
        <w:rPr>
          <w:rFonts w:ascii="Calibri" w:eastAsia="Calibri" w:hAnsi="Calibri" w:cs="Calibri"/>
          <w:color w:val="000000" w:themeColor="text1"/>
        </w:rPr>
        <w:t xml:space="preserve">ACORDA = projet </w:t>
      </w:r>
      <w:r w:rsidRPr="00581D5D">
        <w:rPr>
          <w:rFonts w:ascii="Calibri" w:eastAsia="Calibri" w:hAnsi="Calibri" w:cs="Calibri"/>
          <w:color w:val="000000" w:themeColor="text1"/>
        </w:rPr>
        <w:t xml:space="preserve">porté par l’Univ fédérale Toulouse avec la FCPE Région pour favoriser l’accompagnement des élèves vers les études supérieures dans un continuum bac-3/+3. </w:t>
      </w:r>
    </w:p>
    <w:p w14:paraId="6F479BCB" w14:textId="43BF911E" w:rsidR="00356B2F" w:rsidRPr="00581D5D" w:rsidRDefault="00581D5D" w:rsidP="00BF7A10">
      <w:pPr>
        <w:jc w:val="both"/>
        <w:rPr>
          <w:rFonts w:ascii="Calibri" w:eastAsia="Times New Roman" w:hAnsi="Calibri" w:cs="Calibri"/>
        </w:rPr>
      </w:pPr>
      <w:r w:rsidRPr="00581D5D">
        <w:rPr>
          <w:rFonts w:ascii="Calibri" w:eastAsia="Calibri" w:hAnsi="Calibri" w:cs="Calibri"/>
          <w:color w:val="000000" w:themeColor="text1"/>
        </w:rPr>
        <w:t>Proposition de la FCPE </w:t>
      </w:r>
      <w:r w:rsidR="00DE2EFA">
        <w:rPr>
          <w:rFonts w:ascii="Calibri" w:eastAsia="Calibri" w:hAnsi="Calibri" w:cs="Calibri"/>
          <w:color w:val="000000" w:themeColor="text1"/>
        </w:rPr>
        <w:t xml:space="preserve">région </w:t>
      </w:r>
      <w:r w:rsidRPr="00581D5D">
        <w:rPr>
          <w:rFonts w:ascii="Calibri" w:eastAsia="Calibri" w:hAnsi="Calibri" w:cs="Calibri"/>
          <w:color w:val="000000" w:themeColor="text1"/>
        </w:rPr>
        <w:t xml:space="preserve">: étendre ce dispositif au bassin scolaire de Ramonville et d’intégrer les </w:t>
      </w:r>
      <w:r w:rsidR="00DE2EFA">
        <w:rPr>
          <w:rFonts w:ascii="Calibri" w:eastAsia="Calibri" w:hAnsi="Calibri" w:cs="Calibri"/>
          <w:color w:val="000000" w:themeColor="text1"/>
        </w:rPr>
        <w:t>élèves de 3eme des collèges</w:t>
      </w:r>
      <w:r w:rsidRPr="00581D5D">
        <w:rPr>
          <w:rFonts w:ascii="Calibri" w:eastAsia="Calibri" w:hAnsi="Calibri" w:cs="Calibri"/>
          <w:color w:val="000000" w:themeColor="text1"/>
        </w:rPr>
        <w:t xml:space="preserve"> </w:t>
      </w:r>
    </w:p>
    <w:p w14:paraId="5937F676" w14:textId="7ED0E8B9" w:rsidR="00581D5D" w:rsidRDefault="00581D5D" w:rsidP="00BF7A10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Trois axes </w:t>
      </w:r>
      <w:r w:rsidR="00DE2EFA">
        <w:rPr>
          <w:rFonts w:ascii="Calibri" w:eastAsia="Times New Roman" w:hAnsi="Calibri" w:cs="Calibri"/>
        </w:rPr>
        <w:t xml:space="preserve">d’action </w:t>
      </w:r>
      <w:r>
        <w:rPr>
          <w:rFonts w:ascii="Calibri" w:eastAsia="Times New Roman" w:hAnsi="Calibri" w:cs="Calibri"/>
        </w:rPr>
        <w:t>:</w:t>
      </w:r>
    </w:p>
    <w:p w14:paraId="40C01E02" w14:textId="29A9DE9E" w:rsidR="00581D5D" w:rsidRDefault="00DE2EFA" w:rsidP="00BF7A10">
      <w:pPr>
        <w:pStyle w:val="Paragraphedeliste"/>
        <w:numPr>
          <w:ilvl w:val="0"/>
          <w:numId w:val="10"/>
        </w:num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Développer un p</w:t>
      </w:r>
      <w:r w:rsidR="00581D5D">
        <w:rPr>
          <w:rFonts w:ascii="Calibri" w:eastAsia="Times New Roman" w:hAnsi="Calibri" w:cs="Calibri"/>
        </w:rPr>
        <w:t xml:space="preserve">arrainage collégien-lycéen </w:t>
      </w:r>
      <w:r>
        <w:rPr>
          <w:rFonts w:ascii="Calibri" w:eastAsia="Times New Roman" w:hAnsi="Calibri" w:cs="Calibri"/>
        </w:rPr>
        <w:t xml:space="preserve">à l’image du parrainage étudiant-lycéen déjà en place </w:t>
      </w:r>
      <w:r w:rsidR="00581D5D">
        <w:rPr>
          <w:rFonts w:ascii="Calibri" w:eastAsia="Times New Roman" w:hAnsi="Calibri" w:cs="Calibri"/>
        </w:rPr>
        <w:t>(AFEV)</w:t>
      </w:r>
    </w:p>
    <w:p w14:paraId="1AB7E1E2" w14:textId="2E3D80D2" w:rsidR="00581D5D" w:rsidRDefault="00581D5D" w:rsidP="00BF7A10">
      <w:pPr>
        <w:pStyle w:val="Paragraphedeliste"/>
        <w:numPr>
          <w:ilvl w:val="0"/>
          <w:numId w:val="10"/>
        </w:num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Développer l’accompagnement personnalisé (découverte de soi et des métiers) pour les élèves de</w:t>
      </w:r>
      <w:r w:rsidR="00DE2EFA">
        <w:rPr>
          <w:rFonts w:ascii="Calibri" w:eastAsia="Times New Roman" w:hAnsi="Calibri" w:cs="Calibri"/>
        </w:rPr>
        <w:t xml:space="preserve"> 3</w:t>
      </w:r>
      <w:r w:rsidR="00DE2EFA" w:rsidRPr="00DE2EFA">
        <w:rPr>
          <w:rFonts w:ascii="Calibri" w:eastAsia="Times New Roman" w:hAnsi="Calibri" w:cs="Calibri"/>
          <w:vertAlign w:val="superscript"/>
        </w:rPr>
        <w:t>e</w:t>
      </w:r>
      <w:r w:rsidR="00DE2EFA">
        <w:rPr>
          <w:rFonts w:ascii="Calibri" w:eastAsia="Times New Roman" w:hAnsi="Calibri" w:cs="Calibri"/>
          <w:vertAlign w:val="superscript"/>
        </w:rPr>
        <w:t> </w:t>
      </w:r>
      <w:r w:rsidR="00DE2EFA">
        <w:rPr>
          <w:rFonts w:ascii="Calibri" w:eastAsia="Times New Roman" w:hAnsi="Calibri" w:cs="Calibri"/>
        </w:rPr>
        <w:t>; priorité aux</w:t>
      </w:r>
      <w:r>
        <w:rPr>
          <w:rFonts w:ascii="Calibri" w:eastAsia="Times New Roman" w:hAnsi="Calibri" w:cs="Calibri"/>
        </w:rPr>
        <w:t xml:space="preserve"> familles les plus isolées (Maison des solidarités, outils FCPE)</w:t>
      </w:r>
    </w:p>
    <w:p w14:paraId="76F359DF" w14:textId="6CAD44D8" w:rsidR="00581D5D" w:rsidRDefault="00581D5D" w:rsidP="00BF7A10">
      <w:pPr>
        <w:pStyle w:val="Paragraphedeliste"/>
        <w:numPr>
          <w:ilvl w:val="0"/>
          <w:numId w:val="10"/>
        </w:num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Organisation d’un forum des métiers commun aux différents établissements </w:t>
      </w:r>
      <w:r w:rsidR="00DE2EFA">
        <w:rPr>
          <w:rFonts w:ascii="Calibri" w:eastAsia="Times New Roman" w:hAnsi="Calibri" w:cs="Calibri"/>
        </w:rPr>
        <w:t>en mettant notamment l’accent sur</w:t>
      </w:r>
      <w:r>
        <w:rPr>
          <w:rFonts w:ascii="Calibri" w:eastAsia="Times New Roman" w:hAnsi="Calibri" w:cs="Calibri"/>
        </w:rPr>
        <w:t xml:space="preserve"> </w:t>
      </w:r>
      <w:r w:rsidR="00DE2EFA">
        <w:rPr>
          <w:rFonts w:ascii="Calibri" w:eastAsia="Times New Roman" w:hAnsi="Calibri" w:cs="Calibri"/>
        </w:rPr>
        <w:t>les</w:t>
      </w:r>
      <w:r>
        <w:rPr>
          <w:rFonts w:ascii="Calibri" w:eastAsia="Times New Roman" w:hAnsi="Calibri" w:cs="Calibri"/>
        </w:rPr>
        <w:t xml:space="preserve"> métiers techniques</w:t>
      </w:r>
      <w:r w:rsidR="00DE2EFA">
        <w:rPr>
          <w:rFonts w:ascii="Calibri" w:eastAsia="Times New Roman" w:hAnsi="Calibri" w:cs="Calibri"/>
        </w:rPr>
        <w:t xml:space="preserve"> souvent peu représentés.</w:t>
      </w:r>
    </w:p>
    <w:p w14:paraId="51646DEA" w14:textId="77777777" w:rsidR="00DE2EFA" w:rsidRDefault="00DE2EFA" w:rsidP="00BF7A10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Les</w:t>
      </w:r>
      <w:r w:rsidR="00581D5D">
        <w:rPr>
          <w:rFonts w:ascii="Calibri" w:eastAsia="Times New Roman" w:hAnsi="Calibri" w:cs="Calibri"/>
        </w:rPr>
        <w:t xml:space="preserve"> conseils locaux</w:t>
      </w:r>
      <w:r>
        <w:rPr>
          <w:rFonts w:ascii="Calibri" w:eastAsia="Times New Roman" w:hAnsi="Calibri" w:cs="Calibri"/>
        </w:rPr>
        <w:t xml:space="preserve"> sont globalement d’accord</w:t>
      </w:r>
      <w:r w:rsidR="00581D5D"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</w:rPr>
        <w:t xml:space="preserve"> A condition que tout le monde soit partie prenante. En particulier, nous avons</w:t>
      </w:r>
      <w:r w:rsidR="00581D5D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b</w:t>
      </w:r>
      <w:r w:rsidR="00581D5D">
        <w:rPr>
          <w:rFonts w:ascii="Calibri" w:eastAsia="Times New Roman" w:hAnsi="Calibri" w:cs="Calibri"/>
        </w:rPr>
        <w:t xml:space="preserve">esoin que les chefs d’établissements adhèrent à cet objectif, notamment pour atteindre le plus grand nombre de parents. </w:t>
      </w:r>
    </w:p>
    <w:p w14:paraId="74818278" w14:textId="3D467B47" w:rsidR="00111176" w:rsidRDefault="00581D5D" w:rsidP="00BF7A10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Le projet a été présenté à Madame Bouvier </w:t>
      </w:r>
      <w:r w:rsidR="0050268B">
        <w:rPr>
          <w:rFonts w:ascii="Calibri" w:eastAsia="Times New Roman" w:hAnsi="Calibri" w:cs="Calibri"/>
        </w:rPr>
        <w:t xml:space="preserve">le 15/06 </w:t>
      </w:r>
      <w:r>
        <w:rPr>
          <w:rFonts w:ascii="Calibri" w:eastAsia="Times New Roman" w:hAnsi="Calibri" w:cs="Calibri"/>
        </w:rPr>
        <w:t xml:space="preserve">par Caroline </w:t>
      </w:r>
      <w:r w:rsidR="00344C35">
        <w:rPr>
          <w:rFonts w:ascii="Calibri" w:eastAsia="Times New Roman" w:hAnsi="Calibri" w:cs="Calibri"/>
        </w:rPr>
        <w:t xml:space="preserve">et </w:t>
      </w:r>
      <w:r w:rsidR="00111176">
        <w:rPr>
          <w:rFonts w:ascii="Calibri" w:eastAsia="Times New Roman" w:hAnsi="Calibri" w:cs="Calibri"/>
        </w:rPr>
        <w:t>Murielle Paletou (</w:t>
      </w:r>
      <w:r>
        <w:rPr>
          <w:rFonts w:ascii="Calibri" w:eastAsia="Times New Roman" w:hAnsi="Calibri" w:cs="Calibri"/>
        </w:rPr>
        <w:t>FCPE Occitanie</w:t>
      </w:r>
      <w:r w:rsidR="00111176">
        <w:rPr>
          <w:rFonts w:ascii="Calibri" w:eastAsia="Times New Roman" w:hAnsi="Calibri" w:cs="Calibri"/>
        </w:rPr>
        <w:t>) en présence de Valérie, Stéphanie et Olivier Titaud (FCPE 31)</w:t>
      </w:r>
      <w:r w:rsidR="00344C35">
        <w:rPr>
          <w:rFonts w:ascii="Calibri" w:eastAsia="Times New Roman" w:hAnsi="Calibri" w:cs="Calibri"/>
        </w:rPr>
        <w:t xml:space="preserve">. </w:t>
      </w:r>
      <w:r w:rsidR="00111176">
        <w:rPr>
          <w:rFonts w:ascii="Calibri" w:eastAsia="Times New Roman" w:hAnsi="Calibri" w:cs="Calibri"/>
        </w:rPr>
        <w:t>Mme Bouvier est d’accord</w:t>
      </w:r>
      <w:r w:rsidR="00344C35">
        <w:rPr>
          <w:rFonts w:ascii="Calibri" w:eastAsia="Times New Roman" w:hAnsi="Calibri" w:cs="Calibri"/>
        </w:rPr>
        <w:t xml:space="preserve"> pour appuyer ce projet.</w:t>
      </w:r>
      <w:r w:rsidR="00DE2EFA">
        <w:rPr>
          <w:rFonts w:ascii="Calibri" w:eastAsia="Times New Roman" w:hAnsi="Calibri" w:cs="Calibri"/>
        </w:rPr>
        <w:t xml:space="preserve"> </w:t>
      </w:r>
      <w:r w:rsidR="000C57BF">
        <w:rPr>
          <w:rFonts w:ascii="Calibri" w:eastAsia="Times New Roman" w:hAnsi="Calibri" w:cs="Calibri"/>
        </w:rPr>
        <w:t>Mme Bouvier a profité de l’occasion pour nous parler de sa volonté de mettre en place un forum des formations pour les familles sourdes.</w:t>
      </w:r>
    </w:p>
    <w:p w14:paraId="76A885E0" w14:textId="6CB855A9" w:rsidR="00BF7A10" w:rsidRPr="00EB7551" w:rsidRDefault="00BF7A10" w:rsidP="00BF7A10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</w:rPr>
      </w:pPr>
      <w:r>
        <w:rPr>
          <w:rFonts w:ascii="Calibri" w:eastAsia="Calibri" w:hAnsi="Calibri" w:cs="Calibri"/>
          <w:color w:val="000000" w:themeColor="text1"/>
        </w:rPr>
        <w:t>De nombreuses commissions éducatives et un conseil de discipline</w:t>
      </w:r>
      <w:r w:rsidR="00A64AB8">
        <w:rPr>
          <w:rFonts w:ascii="Calibri" w:eastAsia="Calibri" w:hAnsi="Calibri" w:cs="Calibri"/>
          <w:color w:val="000000" w:themeColor="text1"/>
        </w:rPr>
        <w:t> !</w:t>
      </w:r>
    </w:p>
    <w:p w14:paraId="59B48456" w14:textId="4D07FD80" w:rsidR="00EB7551" w:rsidRDefault="00EB7551" w:rsidP="00EB7551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EB7551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Actualités </w:t>
      </w:r>
      <w:r>
        <w:rPr>
          <w:rFonts w:ascii="Calibri" w:eastAsia="Calibri" w:hAnsi="Calibri" w:cs="Calibri"/>
          <w:b/>
          <w:bCs/>
          <w:color w:val="000000" w:themeColor="text1"/>
          <w:u w:val="single"/>
        </w:rPr>
        <w:t>à venir</w:t>
      </w:r>
    </w:p>
    <w:p w14:paraId="4694EBCB" w14:textId="77777777" w:rsidR="00EB7551" w:rsidRPr="00EB7551" w:rsidRDefault="00EB7551" w:rsidP="00EB7551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2183DCEF" w14:textId="01282ECC" w:rsidR="00EB7551" w:rsidRDefault="00EB7551" w:rsidP="00EB755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Dernier CA de l’année : 1/06 17h30 en présentiel : convocation reçue aujourd’hui </w:t>
      </w:r>
    </w:p>
    <w:p w14:paraId="5ABF79E4" w14:textId="0E05AB6D" w:rsidR="00EB7551" w:rsidRDefault="00EB7551" w:rsidP="00EB7551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Y seront présentés le rapport de l’autoévaluation et le rapport pédagogique 2020-21</w:t>
      </w:r>
    </w:p>
    <w:p w14:paraId="0A8E327E" w14:textId="1E696FA0" w:rsidR="00EC68A3" w:rsidRDefault="00EC68A3" w:rsidP="00EB7551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Points à ajouter :</w:t>
      </w:r>
    </w:p>
    <w:p w14:paraId="4DEC0792" w14:textId="53642AEC" w:rsidR="00EC68A3" w:rsidRDefault="00EC68A3" w:rsidP="00EC68A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-</w:t>
      </w:r>
      <w:r w:rsidR="00564E3D">
        <w:rPr>
          <w:rFonts w:ascii="Calibri" w:eastAsia="Calibri" w:hAnsi="Calibri" w:cs="Calibri"/>
          <w:color w:val="000000" w:themeColor="text1"/>
        </w:rPr>
        <w:t xml:space="preserve"> </w:t>
      </w:r>
      <w:r w:rsidR="00A64AB8">
        <w:rPr>
          <w:rFonts w:ascii="Calibri" w:eastAsia="Calibri" w:hAnsi="Calibri" w:cs="Calibri"/>
          <w:color w:val="000000" w:themeColor="text1"/>
        </w:rPr>
        <w:t>C</w:t>
      </w:r>
      <w:r w:rsidRPr="00EC68A3">
        <w:rPr>
          <w:rFonts w:ascii="Calibri" w:eastAsia="Calibri" w:hAnsi="Calibri" w:cs="Calibri"/>
          <w:color w:val="000000" w:themeColor="text1"/>
        </w:rPr>
        <w:t>onvention BAF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B82D9D">
        <w:rPr>
          <w:rFonts w:ascii="Calibri" w:eastAsia="Calibri" w:hAnsi="Calibri" w:cs="Calibri"/>
          <w:color w:val="000000" w:themeColor="text1"/>
        </w:rPr>
        <w:t xml:space="preserve">à voter </w:t>
      </w:r>
      <w:r>
        <w:rPr>
          <w:rFonts w:ascii="Calibri" w:eastAsia="Calibri" w:hAnsi="Calibri" w:cs="Calibri"/>
          <w:color w:val="000000" w:themeColor="text1"/>
        </w:rPr>
        <w:t>et les listes de fournitures</w:t>
      </w:r>
      <w:r w:rsidR="00B82D9D">
        <w:rPr>
          <w:rFonts w:ascii="Calibri" w:eastAsia="Calibri" w:hAnsi="Calibri" w:cs="Calibri"/>
          <w:color w:val="000000" w:themeColor="text1"/>
        </w:rPr>
        <w:t xml:space="preserve"> à transmettre aux familles</w:t>
      </w:r>
    </w:p>
    <w:p w14:paraId="5C783E30" w14:textId="7720C73C" w:rsidR="00A64AB8" w:rsidRDefault="00EC68A3" w:rsidP="00EC68A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- </w:t>
      </w:r>
      <w:r w:rsidR="00A64AB8">
        <w:rPr>
          <w:rFonts w:ascii="Calibri" w:eastAsia="Calibri" w:hAnsi="Calibri" w:cs="Calibri"/>
          <w:color w:val="000000" w:themeColor="text1"/>
        </w:rPr>
        <w:t>Faire remonter en points divers nos questions sur la r</w:t>
      </w:r>
      <w:r w:rsidR="00564E3D">
        <w:rPr>
          <w:rFonts w:ascii="Calibri" w:eastAsia="Calibri" w:hAnsi="Calibri" w:cs="Calibri"/>
          <w:color w:val="000000" w:themeColor="text1"/>
        </w:rPr>
        <w:t xml:space="preserve">elation </w:t>
      </w:r>
      <w:r w:rsidR="00A64AB8">
        <w:rPr>
          <w:rFonts w:ascii="Calibri" w:eastAsia="Calibri" w:hAnsi="Calibri" w:cs="Calibri"/>
          <w:color w:val="000000" w:themeColor="text1"/>
        </w:rPr>
        <w:t xml:space="preserve">entre les représentants de parents et </w:t>
      </w:r>
      <w:r w:rsidR="00564E3D">
        <w:rPr>
          <w:rFonts w:ascii="Calibri" w:eastAsia="Calibri" w:hAnsi="Calibri" w:cs="Calibri"/>
          <w:color w:val="000000" w:themeColor="text1"/>
        </w:rPr>
        <w:t>la direction</w:t>
      </w:r>
    </w:p>
    <w:p w14:paraId="5FD4CB0A" w14:textId="0CFB9067" w:rsidR="00564E3D" w:rsidRDefault="00A64AB8" w:rsidP="00EC68A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- Présenter </w:t>
      </w:r>
      <w:r w:rsidR="00ED044C">
        <w:rPr>
          <w:rFonts w:ascii="Calibri" w:eastAsia="Calibri" w:hAnsi="Calibri" w:cs="Calibri"/>
          <w:color w:val="000000" w:themeColor="text1"/>
        </w:rPr>
        <w:t xml:space="preserve">les conclusions </w:t>
      </w:r>
      <w:r>
        <w:rPr>
          <w:rFonts w:ascii="Calibri" w:eastAsia="Calibri" w:hAnsi="Calibri" w:cs="Calibri"/>
          <w:color w:val="000000" w:themeColor="text1"/>
        </w:rPr>
        <w:t>du document de synthèse que nous avons soumis à Mme Bouvier lors de l’autoévaluation</w:t>
      </w:r>
    </w:p>
    <w:p w14:paraId="35F1A48B" w14:textId="2A0A8593" w:rsidR="00DF17CB" w:rsidRDefault="00DF17CB" w:rsidP="00EC68A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- </w:t>
      </w:r>
      <w:r w:rsidR="00A64AB8">
        <w:rPr>
          <w:rFonts w:ascii="Calibri" w:eastAsia="Calibri" w:hAnsi="Calibri" w:cs="Calibri"/>
          <w:color w:val="000000" w:themeColor="text1"/>
        </w:rPr>
        <w:t xml:space="preserve">Question sur la trimestrialisation à réévoquer </w:t>
      </w:r>
    </w:p>
    <w:p w14:paraId="08BD8C4E" w14:textId="6ABC3F49" w:rsidR="00EC68A3" w:rsidRDefault="00EC68A3" w:rsidP="00EC68A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FAFFD86" w14:textId="632C7DE0" w:rsidR="007815A6" w:rsidRDefault="00BD5420" w:rsidP="00DE2EFA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344C35">
        <w:rPr>
          <w:rFonts w:ascii="Calibri" w:eastAsia="Calibri" w:hAnsi="Calibri" w:cs="Calibri"/>
          <w:b/>
          <w:bCs/>
          <w:color w:val="000000" w:themeColor="text1"/>
          <w:u w:val="single"/>
        </w:rPr>
        <w:t>Informations diverses</w:t>
      </w:r>
    </w:p>
    <w:p w14:paraId="20FBB540" w14:textId="563186AC" w:rsidR="00DE2EFA" w:rsidRDefault="000C57BF" w:rsidP="00B7574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Nous avons rencontré (</w:t>
      </w:r>
      <w:r w:rsidR="00DE2EFA" w:rsidRPr="00DE2EFA">
        <w:rPr>
          <w:rFonts w:ascii="Calibri" w:eastAsia="Calibri" w:hAnsi="Calibri" w:cs="Calibri"/>
          <w:color w:val="000000" w:themeColor="text1"/>
        </w:rPr>
        <w:t>Estelle et Stéphanie</w:t>
      </w:r>
      <w:r>
        <w:rPr>
          <w:rFonts w:ascii="Calibri" w:eastAsia="Calibri" w:hAnsi="Calibri" w:cs="Calibri"/>
          <w:color w:val="000000" w:themeColor="text1"/>
        </w:rPr>
        <w:t>)</w:t>
      </w:r>
      <w:r w:rsidR="00DE2EFA" w:rsidRPr="00DE2EFA">
        <w:rPr>
          <w:rFonts w:ascii="Calibri" w:eastAsia="Calibri" w:hAnsi="Calibri" w:cs="Calibri"/>
          <w:color w:val="000000" w:themeColor="text1"/>
        </w:rPr>
        <w:t xml:space="preserve"> </w:t>
      </w:r>
      <w:r w:rsidR="00344C35" w:rsidRPr="00DE2EFA">
        <w:rPr>
          <w:rFonts w:ascii="Calibri" w:eastAsia="Calibri" w:hAnsi="Calibri" w:cs="Calibri"/>
          <w:color w:val="000000" w:themeColor="text1"/>
        </w:rPr>
        <w:t>les candidats aux élections départementales) qui nous ont sollicités </w:t>
      </w:r>
      <w:r w:rsidRPr="00DE2EFA">
        <w:rPr>
          <w:rFonts w:ascii="Calibri" w:eastAsia="Calibri" w:hAnsi="Calibri" w:cs="Calibri"/>
          <w:color w:val="000000" w:themeColor="text1"/>
        </w:rPr>
        <w:t>(25/05 avec S. Brot et 2/06 avec L. Masella et C. Lubac</w:t>
      </w:r>
      <w:r>
        <w:rPr>
          <w:rFonts w:ascii="Calibri" w:eastAsia="Calibri" w:hAnsi="Calibri" w:cs="Calibri"/>
          <w:color w:val="000000" w:themeColor="text1"/>
        </w:rPr>
        <w:t>). Nous avons</w:t>
      </w:r>
      <w:r w:rsidR="0050268B">
        <w:rPr>
          <w:rFonts w:ascii="Calibri" w:eastAsia="Calibri" w:hAnsi="Calibri" w:cs="Calibri"/>
          <w:color w:val="000000" w:themeColor="text1"/>
        </w:rPr>
        <w:t xml:space="preserve"> notamment </w:t>
      </w:r>
      <w:r>
        <w:rPr>
          <w:rFonts w:ascii="Calibri" w:eastAsia="Calibri" w:hAnsi="Calibri" w:cs="Calibri"/>
          <w:color w:val="000000" w:themeColor="text1"/>
        </w:rPr>
        <w:t xml:space="preserve">insisté sur les points mis en évidence </w:t>
      </w:r>
      <w:r w:rsidR="0050268B">
        <w:rPr>
          <w:rFonts w:ascii="Calibri" w:eastAsia="Calibri" w:hAnsi="Calibri" w:cs="Calibri"/>
          <w:color w:val="000000" w:themeColor="text1"/>
        </w:rPr>
        <w:t xml:space="preserve">lors de l’auto-évaluation qui relèvent des </w:t>
      </w:r>
      <w:r w:rsidR="0050268B">
        <w:rPr>
          <w:rFonts w:ascii="Calibri" w:eastAsia="Calibri" w:hAnsi="Calibri" w:cs="Calibri"/>
          <w:color w:val="000000" w:themeColor="text1"/>
        </w:rPr>
        <w:lastRenderedPageBreak/>
        <w:t>compétences du département : collège dimensionné pour 600 élèves/ problèmes d’accès aux sanitaires, cours trop petite et nécessitant des aménagements.</w:t>
      </w:r>
    </w:p>
    <w:p w14:paraId="45085E35" w14:textId="77777777" w:rsidR="0050268B" w:rsidRPr="0050268B" w:rsidRDefault="0050268B" w:rsidP="0050268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162308D" w14:textId="5D9EDFB2" w:rsidR="001A2E26" w:rsidRPr="001A2E26" w:rsidRDefault="00702809" w:rsidP="001A2E2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DE2EFA">
        <w:rPr>
          <w:rFonts w:ascii="Calibri" w:eastAsia="Calibri" w:hAnsi="Calibri" w:cs="Calibri"/>
          <w:color w:val="000000" w:themeColor="text1"/>
        </w:rPr>
        <w:t>Renouvellement du bureau CLAM</w:t>
      </w:r>
      <w:r w:rsidR="00DE2EFA">
        <w:rPr>
          <w:rFonts w:ascii="Calibri" w:eastAsia="Calibri" w:hAnsi="Calibri" w:cs="Calibri"/>
          <w:color w:val="000000" w:themeColor="text1"/>
        </w:rPr>
        <w:t xml:space="preserve">. Christian quitte le CLAM et son poste de trésorier. Valérie s’est proposée pour le remplacer. </w:t>
      </w:r>
      <w:r w:rsidR="001A2E26">
        <w:rPr>
          <w:rFonts w:ascii="Calibri" w:eastAsia="Calibri" w:hAnsi="Calibri" w:cs="Calibri"/>
          <w:color w:val="000000" w:themeColor="text1"/>
        </w:rPr>
        <w:t>Alexandre quitte ses responsabilités au bureau et d’élu CA. Solange est volontaire pour rejoindre le CA l’an prochain.</w:t>
      </w:r>
    </w:p>
    <w:p w14:paraId="607F8EE6" w14:textId="77777777" w:rsidR="00DF17CB" w:rsidRPr="00DF17CB" w:rsidRDefault="00DF17CB" w:rsidP="00DF17CB">
      <w:pPr>
        <w:pStyle w:val="Paragraphedeliste"/>
        <w:rPr>
          <w:rFonts w:ascii="Calibri" w:eastAsia="Calibri" w:hAnsi="Calibri" w:cs="Calibri"/>
          <w:color w:val="000000" w:themeColor="text1"/>
        </w:rPr>
      </w:pPr>
    </w:p>
    <w:p w14:paraId="3AFEEAB9" w14:textId="58E93D05" w:rsidR="00DF17CB" w:rsidRPr="00A64AB8" w:rsidRDefault="001A2E26" w:rsidP="00DF17C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Ne pas hésiter à utiliser</w:t>
      </w:r>
      <w:r w:rsidR="00DF17CB" w:rsidRPr="00A64AB8">
        <w:rPr>
          <w:rFonts w:ascii="Calibri" w:eastAsia="Calibri" w:hAnsi="Calibri" w:cs="Calibri"/>
          <w:color w:val="000000" w:themeColor="text1"/>
        </w:rPr>
        <w:t xml:space="preserve"> le site</w:t>
      </w:r>
      <w:r>
        <w:rPr>
          <w:rFonts w:ascii="Calibri" w:eastAsia="Calibri" w:hAnsi="Calibri" w:cs="Calibri"/>
          <w:color w:val="000000" w:themeColor="text1"/>
        </w:rPr>
        <w:t xml:space="preserve"> internet du clam pour transmettre des informations, sinon inutile.</w:t>
      </w:r>
    </w:p>
    <w:p w14:paraId="05CF46E3" w14:textId="77777777" w:rsidR="00F23832" w:rsidRPr="00F23832" w:rsidRDefault="00F23832" w:rsidP="00A64AB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DB22964" w14:textId="09DCFD7E" w:rsidR="007F7205" w:rsidRPr="00F86EC4" w:rsidRDefault="00062981" w:rsidP="00C721F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F86EC4">
        <w:rPr>
          <w:rFonts w:ascii="Calibri" w:eastAsia="Calibri" w:hAnsi="Calibri" w:cs="Calibri"/>
          <w:color w:val="000000" w:themeColor="text1"/>
        </w:rPr>
        <w:t>Le tableau ci-dess</w:t>
      </w:r>
      <w:r w:rsidR="0047090C" w:rsidRPr="00F86EC4">
        <w:rPr>
          <w:rFonts w:ascii="Calibri" w:eastAsia="Calibri" w:hAnsi="Calibri" w:cs="Calibri"/>
          <w:color w:val="000000" w:themeColor="text1"/>
        </w:rPr>
        <w:t xml:space="preserve">ous récapitule les échanges </w:t>
      </w:r>
      <w:r w:rsidR="007A5392" w:rsidRPr="00F86EC4">
        <w:rPr>
          <w:rFonts w:ascii="Calibri" w:eastAsia="Calibri" w:hAnsi="Calibri" w:cs="Calibri"/>
          <w:color w:val="000000" w:themeColor="text1"/>
        </w:rPr>
        <w:t xml:space="preserve">sur les </w:t>
      </w:r>
      <w:r w:rsidR="007A5392" w:rsidRPr="00F86EC4">
        <w:rPr>
          <w:rFonts w:ascii="Calibri" w:eastAsia="Calibri" w:hAnsi="Calibri" w:cs="Calibri"/>
          <w:b/>
          <w:bCs/>
          <w:color w:val="000000" w:themeColor="text1"/>
        </w:rPr>
        <w:t xml:space="preserve">actions </w:t>
      </w:r>
      <w:r w:rsidR="003B6C12" w:rsidRPr="00F86EC4">
        <w:rPr>
          <w:rFonts w:ascii="Calibri" w:eastAsia="Calibri" w:hAnsi="Calibri" w:cs="Calibri"/>
          <w:b/>
          <w:bCs/>
          <w:color w:val="000000" w:themeColor="text1"/>
        </w:rPr>
        <w:t xml:space="preserve">CLAM </w:t>
      </w:r>
      <w:r w:rsidR="007A5392" w:rsidRPr="00F86EC4">
        <w:rPr>
          <w:rFonts w:ascii="Calibri" w:eastAsia="Calibri" w:hAnsi="Calibri" w:cs="Calibri"/>
          <w:b/>
          <w:bCs/>
          <w:color w:val="000000" w:themeColor="text1"/>
        </w:rPr>
        <w:t>en cours</w:t>
      </w:r>
      <w:r w:rsidR="007A5392" w:rsidRPr="00F86EC4">
        <w:rPr>
          <w:rFonts w:ascii="Calibri" w:eastAsia="Calibri" w:hAnsi="Calibri" w:cs="Calibri"/>
          <w:color w:val="000000" w:themeColor="text1"/>
        </w:rPr>
        <w:t xml:space="preserve"> depuis la réunion précédente</w:t>
      </w:r>
    </w:p>
    <w:p w14:paraId="36EAE49A" w14:textId="77777777" w:rsidR="00FD5DD4" w:rsidRPr="00F86EC4" w:rsidRDefault="00FD5DD4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0"/>
        <w:gridCol w:w="3544"/>
        <w:gridCol w:w="3827"/>
      </w:tblGrid>
      <w:tr w:rsidR="00F86EC4" w:rsidRPr="00F86EC4" w14:paraId="79CF0AB9" w14:textId="77777777" w:rsidTr="008A099E">
        <w:trPr>
          <w:trHeight w:val="1"/>
          <w:tblHeader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tcMar>
              <w:left w:w="108" w:type="dxa"/>
              <w:right w:w="108" w:type="dxa"/>
            </w:tcMar>
          </w:tcPr>
          <w:p w14:paraId="6C50CAC6" w14:textId="77777777" w:rsidR="00C310A3" w:rsidRPr="00F86EC4" w:rsidRDefault="00C310A3" w:rsidP="006E6FC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F86EC4">
              <w:rPr>
                <w:rFonts w:ascii="Calibri" w:eastAsia="Calibri" w:hAnsi="Calibri" w:cs="Calibri"/>
                <w:b/>
                <w:color w:val="000000" w:themeColor="text1"/>
              </w:rPr>
              <w:t>Sujet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472C4" w:themeFill="accent1"/>
            <w:tcMar>
              <w:left w:w="108" w:type="dxa"/>
              <w:right w:w="108" w:type="dxa"/>
            </w:tcMar>
          </w:tcPr>
          <w:p w14:paraId="3346BBB9" w14:textId="1C3744A9" w:rsidR="00C310A3" w:rsidRPr="00F86EC4" w:rsidRDefault="00C310A3" w:rsidP="006E6FC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F86EC4">
              <w:rPr>
                <w:rFonts w:ascii="Calibri" w:eastAsia="Calibri" w:hAnsi="Calibri" w:cs="Calibri"/>
                <w:b/>
                <w:color w:val="000000" w:themeColor="text1"/>
              </w:rPr>
              <w:t>Information / discussion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472C4" w:themeFill="accent1"/>
            <w:tcMar>
              <w:left w:w="108" w:type="dxa"/>
              <w:right w:w="108" w:type="dxa"/>
            </w:tcMar>
          </w:tcPr>
          <w:p w14:paraId="3B9C64AD" w14:textId="5806681A" w:rsidR="00C310A3" w:rsidRPr="00F86EC4" w:rsidRDefault="00C310A3" w:rsidP="006E6FC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F86EC4">
              <w:rPr>
                <w:rFonts w:ascii="Calibri" w:eastAsia="Calibri" w:hAnsi="Calibri" w:cs="Calibri"/>
                <w:b/>
                <w:color w:val="000000" w:themeColor="text1"/>
              </w:rPr>
              <w:t>Action / décision</w:t>
            </w:r>
          </w:p>
        </w:tc>
      </w:tr>
      <w:tr w:rsidR="00793CBE" w:rsidRPr="00F86EC4" w14:paraId="00AD4EC0" w14:textId="77777777" w:rsidTr="008A099E">
        <w:trPr>
          <w:trHeight w:val="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77C7C" w14:textId="44A19865" w:rsidR="00793CBE" w:rsidRPr="00F86EC4" w:rsidRDefault="00793CBE" w:rsidP="00E339E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Auto-évaluation collège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2E5FA" w14:textId="77777777" w:rsidR="00BF7A10" w:rsidRDefault="003A71E6" w:rsidP="00BF7A1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La synthèse rédigée par Madame Bouvier n’a pas été officiellement présentée. </w:t>
            </w:r>
            <w:r w:rsidR="00BF7A10">
              <w:rPr>
                <w:rFonts w:ascii="Calibri" w:eastAsia="Calibri" w:hAnsi="Calibri" w:cs="Calibri"/>
                <w:color w:val="000000" w:themeColor="text1"/>
              </w:rPr>
              <w:t>En attente de la diffusion officielle lors du CA du 1</w:t>
            </w:r>
            <w:r w:rsidR="00BF7A10" w:rsidRPr="003A71E6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er</w:t>
            </w:r>
            <w:r w:rsidR="00BF7A10">
              <w:rPr>
                <w:rFonts w:ascii="Calibri" w:eastAsia="Calibri" w:hAnsi="Calibri" w:cs="Calibri"/>
                <w:color w:val="000000" w:themeColor="text1"/>
              </w:rPr>
              <w:t xml:space="preserve"> juillet.</w:t>
            </w:r>
          </w:p>
          <w:p w14:paraId="6B542045" w14:textId="21CD96CB" w:rsidR="00BF7A10" w:rsidRDefault="00BF7A10" w:rsidP="003A71E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1B5F4D11" w14:textId="575B7995" w:rsidR="003A71E6" w:rsidRDefault="00BF7A10" w:rsidP="003A71E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Depuis, nous </w:t>
            </w:r>
            <w:r w:rsidR="00DE2EFA">
              <w:rPr>
                <w:rFonts w:ascii="Calibri" w:eastAsia="Calibri" w:hAnsi="Calibri" w:cs="Calibri"/>
                <w:color w:val="000000" w:themeColor="text1"/>
              </w:rPr>
              <w:t>sommes toujours dans</w:t>
            </w:r>
            <w:r w:rsidR="003A71E6">
              <w:rPr>
                <w:rFonts w:ascii="Calibri" w:eastAsia="Calibri" w:hAnsi="Calibri" w:cs="Calibri"/>
                <w:color w:val="000000" w:themeColor="text1"/>
              </w:rPr>
              <w:t xml:space="preserve"> l’attente d’une discussion avec Madame Bouvier</w:t>
            </w:r>
            <w:r w:rsidR="00DE2EFA">
              <w:rPr>
                <w:rFonts w:ascii="Calibri" w:eastAsia="Calibri" w:hAnsi="Calibri" w:cs="Calibri"/>
                <w:color w:val="000000" w:themeColor="text1"/>
              </w:rPr>
              <w:t>. Un rendez-vous a été demandé.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Mme Bouvier sera plus disponible début juillet.</w:t>
            </w:r>
          </w:p>
          <w:p w14:paraId="3A03A274" w14:textId="77777777" w:rsidR="003A71E6" w:rsidRDefault="003A71E6" w:rsidP="003A71E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57CB4F91" w14:textId="7EB76117" w:rsidR="00DE2EFA" w:rsidRDefault="00DE2EFA" w:rsidP="003A71E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M. Gréco et Mme Paczuzinski poursuivent leurs efforts pour </w:t>
            </w:r>
            <w:r w:rsidR="00E606B5">
              <w:rPr>
                <w:rFonts w:ascii="Calibri" w:eastAsia="Calibri" w:hAnsi="Calibri" w:cs="Calibri"/>
                <w:color w:val="000000" w:themeColor="text1"/>
              </w:rPr>
              <w:t>donner suite aux constats identifiés par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le </w:t>
            </w:r>
            <w:r w:rsidR="00E606B5">
              <w:rPr>
                <w:rFonts w:ascii="Calibri" w:eastAsia="Calibri" w:hAnsi="Calibri" w:cs="Calibri"/>
                <w:color w:val="000000" w:themeColor="text1"/>
              </w:rPr>
              <w:t xml:space="preserve">groupe </w:t>
            </w:r>
            <w:r>
              <w:rPr>
                <w:rFonts w:ascii="Calibri" w:eastAsia="Calibri" w:hAnsi="Calibri" w:cs="Calibri"/>
                <w:color w:val="000000" w:themeColor="text1"/>
              </w:rPr>
              <w:t>climat scolaire</w:t>
            </w:r>
            <w:r w:rsidR="00E606B5">
              <w:rPr>
                <w:rFonts w:ascii="Calibri" w:eastAsia="Calibri" w:hAnsi="Calibri" w:cs="Calibri"/>
                <w:color w:val="000000" w:themeColor="text1"/>
              </w:rPr>
              <w:t xml:space="preserve">. Sujets : </w:t>
            </w:r>
            <w:r w:rsidR="00A64AB8">
              <w:rPr>
                <w:rFonts w:ascii="Calibri" w:eastAsia="Calibri" w:hAnsi="Calibri" w:cs="Calibri"/>
                <w:color w:val="000000" w:themeColor="text1"/>
              </w:rPr>
              <w:t>règlement, valorisation des comportements positifs, communication…</w:t>
            </w:r>
          </w:p>
          <w:p w14:paraId="5D0B8DF8" w14:textId="01BEF976" w:rsidR="00003297" w:rsidRDefault="00DE2EFA" w:rsidP="003A71E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Nous avons participé à </w:t>
            </w:r>
            <w:r w:rsidR="00340ED4">
              <w:rPr>
                <w:rFonts w:ascii="Calibri" w:eastAsia="Calibri" w:hAnsi="Calibri" w:cs="Calibri"/>
                <w:color w:val="000000" w:themeColor="text1"/>
              </w:rPr>
              <w:t xml:space="preserve">2 réunions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bilan </w:t>
            </w:r>
            <w:r w:rsidR="00003297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00340ED4">
              <w:rPr>
                <w:rFonts w:ascii="Calibri" w:eastAsia="Calibri" w:hAnsi="Calibri" w:cs="Calibri"/>
                <w:color w:val="000000" w:themeColor="text1"/>
              </w:rPr>
              <w:t>20/05, 3/06</w:t>
            </w:r>
            <w:r w:rsidR="00003297">
              <w:rPr>
                <w:rFonts w:ascii="Calibri" w:eastAsia="Calibri" w:hAnsi="Calibri" w:cs="Calibri"/>
                <w:color w:val="000000" w:themeColor="text1"/>
              </w:rPr>
              <w:t>)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où Mme Bouvier n’était pas présente.</w:t>
            </w:r>
          </w:p>
          <w:p w14:paraId="150D64F6" w14:textId="43B9A5B7" w:rsidR="00003297" w:rsidRDefault="00E606B5" w:rsidP="003A71E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Des </w:t>
            </w:r>
            <w:r w:rsidR="00340ED4">
              <w:rPr>
                <w:rFonts w:ascii="Calibri" w:eastAsia="Calibri" w:hAnsi="Calibri" w:cs="Calibri"/>
                <w:color w:val="000000" w:themeColor="text1"/>
              </w:rPr>
              <w:t>professeurs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qui n’avaient pas participé à l’autoévaluation et</w:t>
            </w:r>
            <w:r w:rsidR="00340ED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003297">
              <w:rPr>
                <w:rFonts w:ascii="Calibri" w:eastAsia="Calibri" w:hAnsi="Calibri" w:cs="Calibri"/>
                <w:color w:val="000000" w:themeColor="text1"/>
              </w:rPr>
              <w:t>plusieurs AESH </w:t>
            </w:r>
            <w:r>
              <w:rPr>
                <w:rFonts w:ascii="Calibri" w:eastAsia="Calibri" w:hAnsi="Calibri" w:cs="Calibri"/>
                <w:color w:val="000000" w:themeColor="text1"/>
              </w:rPr>
              <w:t>étaient présents et ont témoigné d’une situation très tendue</w:t>
            </w:r>
            <w:r w:rsidR="0000329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(des élèves ingérables) </w:t>
            </w:r>
            <w:r w:rsidR="00003297">
              <w:rPr>
                <w:rFonts w:ascii="Calibri" w:eastAsia="Calibri" w:hAnsi="Calibri" w:cs="Calibri"/>
                <w:color w:val="000000" w:themeColor="text1"/>
              </w:rPr>
              <w:t>au collège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72EF5DA9" w14:textId="3961BC54" w:rsidR="00340ED4" w:rsidRPr="00AA1EC1" w:rsidRDefault="00340ED4" w:rsidP="00E606B5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F8BB3" w14:textId="77777777" w:rsidR="003A71E6" w:rsidRDefault="003A71E6" w:rsidP="003A71E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1C90C4BC" w14:textId="77777777" w:rsidR="00BF7A10" w:rsidRDefault="00BF7A10" w:rsidP="003A71E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171366BB" w14:textId="77777777" w:rsidR="00BF7A10" w:rsidRDefault="00BF7A10" w:rsidP="003A71E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0FE98D2E" w14:textId="77777777" w:rsidR="00BF7A10" w:rsidRDefault="00BF7A10" w:rsidP="003A71E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7A125AE6" w14:textId="77777777" w:rsidR="00BF7A10" w:rsidRDefault="00BF7A10" w:rsidP="003A71E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3ACF123E" w14:textId="0DD9DD7A" w:rsidR="003A71E6" w:rsidRDefault="003A71E6" w:rsidP="003A71E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3A71E6">
              <w:rPr>
                <w:rFonts w:ascii="Calibri" w:eastAsia="Calibri" w:hAnsi="Calibri" w:cs="Calibri"/>
                <w:color w:val="000000" w:themeColor="text1"/>
              </w:rPr>
              <w:sym w:font="Wingdings" w:char="F0E0"/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DE2EFA">
              <w:rPr>
                <w:rFonts w:ascii="Calibri" w:eastAsia="Calibri" w:hAnsi="Calibri" w:cs="Calibri"/>
                <w:color w:val="000000" w:themeColor="text1"/>
              </w:rPr>
              <w:t xml:space="preserve">Relancer Mme Bouvier pour </w:t>
            </w:r>
            <w:r>
              <w:rPr>
                <w:rFonts w:ascii="Calibri" w:eastAsia="Calibri" w:hAnsi="Calibri" w:cs="Calibri"/>
                <w:color w:val="000000" w:themeColor="text1"/>
              </w:rPr>
              <w:t>rdv début juillet</w:t>
            </w:r>
          </w:p>
          <w:p w14:paraId="7505ADD0" w14:textId="6AF5243C" w:rsidR="003A71E6" w:rsidRDefault="003A71E6" w:rsidP="003A71E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3A71E6">
              <w:rPr>
                <w:rFonts w:ascii="Calibri" w:eastAsia="Calibri" w:hAnsi="Calibri" w:cs="Calibri"/>
                <w:color w:val="000000" w:themeColor="text1"/>
              </w:rPr>
              <w:sym w:font="Wingdings" w:char="F0E0"/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Nous devrions être également invités lors de l’évaluation </w:t>
            </w:r>
            <w:r w:rsidR="00340ED4">
              <w:rPr>
                <w:rFonts w:ascii="Calibri" w:eastAsia="Calibri" w:hAnsi="Calibri" w:cs="Calibri"/>
                <w:color w:val="000000" w:themeColor="text1"/>
              </w:rPr>
              <w:t>« externe »</w:t>
            </w:r>
            <w:r w:rsidR="00E606B5">
              <w:rPr>
                <w:rFonts w:ascii="Calibri" w:eastAsia="Calibri" w:hAnsi="Calibri" w:cs="Calibri"/>
                <w:color w:val="000000" w:themeColor="text1"/>
              </w:rPr>
              <w:t> ; à confirmer</w:t>
            </w:r>
            <w:r w:rsidR="00BF7A10">
              <w:rPr>
                <w:rFonts w:ascii="Calibri" w:eastAsia="Calibri" w:hAnsi="Calibri" w:cs="Calibri"/>
                <w:color w:val="000000" w:themeColor="text1"/>
              </w:rPr>
              <w:t> !</w:t>
            </w:r>
          </w:p>
          <w:p w14:paraId="2DD1246F" w14:textId="77777777" w:rsidR="00340ED4" w:rsidRDefault="00340ED4" w:rsidP="003A71E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50C1E7FE" w14:textId="597C143F" w:rsidR="00340ED4" w:rsidRDefault="00E606B5" w:rsidP="003A71E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E606B5">
              <w:rPr>
                <w:rFonts w:ascii="Calibri" w:eastAsia="Calibri" w:hAnsi="Calibri" w:cs="Calibri"/>
                <w:color w:val="000000" w:themeColor="text1"/>
              </w:rPr>
              <w:sym w:font="Wingdings" w:char="F0E0"/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L</w:t>
            </w:r>
            <w:r w:rsidR="00340ED4">
              <w:rPr>
                <w:rFonts w:ascii="Calibri" w:eastAsia="Calibri" w:hAnsi="Calibri" w:cs="Calibri"/>
                <w:color w:val="000000" w:themeColor="text1"/>
              </w:rPr>
              <w:t>es professeurs principaux doivent présenter les résultats du sondage et réfléchir à des propositions d’action avec leur</w:t>
            </w:r>
            <w:r w:rsidR="00003297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00340ED4">
              <w:rPr>
                <w:rFonts w:ascii="Calibri" w:eastAsia="Calibri" w:hAnsi="Calibri" w:cs="Calibri"/>
                <w:color w:val="000000" w:themeColor="text1"/>
              </w:rPr>
              <w:t xml:space="preserve"> élèves lors d’une heure de vie de classe</w:t>
            </w:r>
            <w:r>
              <w:rPr>
                <w:rFonts w:ascii="Calibri" w:eastAsia="Calibri" w:hAnsi="Calibri" w:cs="Calibri"/>
                <w:color w:val="000000" w:themeColor="text1"/>
              </w:rPr>
              <w:t>. Une synthèse et un tableau de travail a été élaboré par le groupe « climat scolaire » pour faciliter ce travail.</w:t>
            </w:r>
          </w:p>
          <w:p w14:paraId="082197DF" w14:textId="77777777" w:rsidR="00BF7A10" w:rsidRDefault="00BF7A10" w:rsidP="003A71E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3EDD7DAF" w14:textId="4866EB54" w:rsidR="00340ED4" w:rsidRDefault="00340ED4" w:rsidP="003A71E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340ED4">
              <w:rPr>
                <w:rFonts w:ascii="Calibri" w:eastAsia="Calibri" w:hAnsi="Calibri" w:cs="Calibri"/>
                <w:color w:val="000000" w:themeColor="text1"/>
              </w:rPr>
              <w:sym w:font="Wingdings" w:char="F0E0"/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E606B5">
              <w:rPr>
                <w:rFonts w:ascii="Calibri" w:eastAsia="Calibri" w:hAnsi="Calibri" w:cs="Calibri"/>
                <w:color w:val="000000" w:themeColor="text1"/>
              </w:rPr>
              <w:t>Les professeurs (+ vie scolaire</w:t>
            </w:r>
            <w:r w:rsidR="00BF7A10">
              <w:rPr>
                <w:rFonts w:ascii="Calibri" w:eastAsia="Calibri" w:hAnsi="Calibri" w:cs="Calibri"/>
                <w:color w:val="000000" w:themeColor="text1"/>
              </w:rPr>
              <w:t> ?</w:t>
            </w:r>
            <w:r w:rsidR="00E606B5">
              <w:rPr>
                <w:rFonts w:ascii="Calibri" w:eastAsia="Calibri" w:hAnsi="Calibri" w:cs="Calibri"/>
                <w:color w:val="000000" w:themeColor="text1"/>
              </w:rPr>
              <w:t xml:space="preserve">) vont se réunir en groupe de travail </w:t>
            </w:r>
            <w:r w:rsidR="00A64AB8">
              <w:rPr>
                <w:rFonts w:ascii="Calibri" w:eastAsia="Calibri" w:hAnsi="Calibri" w:cs="Calibri"/>
                <w:color w:val="000000" w:themeColor="text1"/>
              </w:rPr>
              <w:t>la semaine du 5</w:t>
            </w:r>
            <w:r w:rsidR="00E606B5">
              <w:rPr>
                <w:rFonts w:ascii="Calibri" w:eastAsia="Calibri" w:hAnsi="Calibri" w:cs="Calibri"/>
                <w:color w:val="000000" w:themeColor="text1"/>
              </w:rPr>
              <w:t xml:space="preserve"> juillet pour définir les actions à mettre en œuvre dès la rentrée 2021-22</w:t>
            </w:r>
            <w:r w:rsidR="00A64AB8">
              <w:rPr>
                <w:rFonts w:ascii="Calibri" w:eastAsia="Calibri" w:hAnsi="Calibri" w:cs="Calibri"/>
                <w:color w:val="000000" w:themeColor="text1"/>
              </w:rPr>
              <w:t>. Nous sommes invités à y participer</w:t>
            </w:r>
            <w:r w:rsidR="00E606B5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63E91A92" w14:textId="24A69CBE" w:rsidR="00003297" w:rsidRPr="00AA1EC1" w:rsidRDefault="00003297" w:rsidP="00A64AB8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837C7" w:rsidRPr="00F86EC4" w14:paraId="58D23FC2" w14:textId="77777777" w:rsidTr="008A099E">
        <w:trPr>
          <w:trHeight w:val="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7FB98" w14:textId="77777777" w:rsidR="004837C7" w:rsidRDefault="004837C7" w:rsidP="00CB01F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F86EC4">
              <w:rPr>
                <w:rFonts w:ascii="Calibri" w:eastAsia="Calibri" w:hAnsi="Calibri" w:cs="Calibri"/>
                <w:b/>
                <w:color w:val="000000" w:themeColor="text1"/>
              </w:rPr>
              <w:t>Crise/Protocole Sanitaire COVID</w:t>
            </w:r>
          </w:p>
          <w:p w14:paraId="4AE5D90C" w14:textId="77777777" w:rsidR="006841EE" w:rsidRDefault="006841EE" w:rsidP="00CB01F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14F775C0" w14:textId="01EB0E63" w:rsidR="006841EE" w:rsidRPr="00F86EC4" w:rsidRDefault="006841EE" w:rsidP="00CB01F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2FB41" w14:textId="24479D41" w:rsidR="004837C7" w:rsidRPr="00003297" w:rsidRDefault="00003297" w:rsidP="0000329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003297">
              <w:rPr>
                <w:rFonts w:ascii="Calibri" w:eastAsia="Calibri" w:hAnsi="Calibri" w:cs="Calibri"/>
                <w:color w:val="000000" w:themeColor="text1"/>
              </w:rPr>
              <w:t>Stage</w:t>
            </w:r>
            <w:r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00003297">
              <w:rPr>
                <w:rFonts w:ascii="Calibri" w:eastAsia="Calibri" w:hAnsi="Calibri" w:cs="Calibri"/>
                <w:color w:val="000000" w:themeColor="text1"/>
              </w:rPr>
              <w:t xml:space="preserve"> de 3eme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 : </w:t>
            </w:r>
            <w:r w:rsidR="00A64AB8">
              <w:rPr>
                <w:rFonts w:ascii="Calibri" w:eastAsia="Calibri" w:hAnsi="Calibri" w:cs="Calibri"/>
                <w:color w:val="000000" w:themeColor="text1"/>
              </w:rPr>
              <w:t>la direction du collège a annulé les stages et accepté -au cas par cas- les demandes de certaines familles.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DA28F" w14:textId="7D064025" w:rsidR="002500BD" w:rsidRPr="00AA1EC1" w:rsidRDefault="00A64AB8" w:rsidP="00312A6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Pour nous cela a généré encore plus d’inégalité entre les élèves !</w:t>
            </w:r>
          </w:p>
        </w:tc>
      </w:tr>
      <w:tr w:rsidR="00F330F6" w:rsidRPr="00F86EC4" w14:paraId="7037E21D" w14:textId="77777777" w:rsidTr="008A099E">
        <w:trPr>
          <w:trHeight w:val="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E33BA" w14:textId="17DFB7CF" w:rsidR="00F330F6" w:rsidRPr="00F86EC4" w:rsidRDefault="00F330F6" w:rsidP="000931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F86EC4">
              <w:rPr>
                <w:rFonts w:ascii="Calibri" w:eastAsia="Calibri" w:hAnsi="Calibri" w:cs="Calibri"/>
                <w:b/>
                <w:color w:val="000000" w:themeColor="text1"/>
              </w:rPr>
              <w:t xml:space="preserve">Conseils de classe </w:t>
            </w:r>
            <w:r w:rsidR="00E606B5">
              <w:rPr>
                <w:rFonts w:ascii="Calibri" w:eastAsia="Calibri" w:hAnsi="Calibri" w:cs="Calibri"/>
                <w:b/>
                <w:color w:val="000000" w:themeColor="text1"/>
              </w:rPr>
              <w:t>2</w:t>
            </w:r>
            <w:r w:rsidR="00E606B5" w:rsidRPr="008A099E">
              <w:rPr>
                <w:rFonts w:ascii="Calibri" w:eastAsia="Calibri" w:hAnsi="Calibri" w:cs="Calibri"/>
                <w:b/>
                <w:color w:val="000000" w:themeColor="text1"/>
                <w:vertAlign w:val="superscript"/>
              </w:rPr>
              <w:t>nd</w:t>
            </w:r>
            <w:r w:rsidR="00E606B5">
              <w:rPr>
                <w:rFonts w:ascii="Calibri" w:eastAsia="Calibri" w:hAnsi="Calibri" w:cs="Calibri"/>
                <w:b/>
                <w:color w:val="000000" w:themeColor="text1"/>
              </w:rPr>
              <w:t xml:space="preserve"> </w:t>
            </w:r>
            <w:r w:rsidRPr="00F86EC4">
              <w:rPr>
                <w:rFonts w:ascii="Calibri" w:eastAsia="Calibri" w:hAnsi="Calibri" w:cs="Calibri"/>
                <w:b/>
                <w:color w:val="000000" w:themeColor="text1"/>
              </w:rPr>
              <w:t xml:space="preserve"> semestre</w:t>
            </w:r>
            <w:r w:rsidRPr="00F86EC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8333ADD" w14:textId="77777777" w:rsidR="00F330F6" w:rsidRPr="00F86EC4" w:rsidRDefault="00F330F6" w:rsidP="000931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40661763" w14:textId="77777777" w:rsidR="00F330F6" w:rsidRPr="00F86EC4" w:rsidRDefault="00F330F6" w:rsidP="0009314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C0868" w14:textId="64DA3515" w:rsidR="00F330F6" w:rsidRPr="00F86EC4" w:rsidRDefault="00E606B5" w:rsidP="000931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Quels retours sur les c</w:t>
            </w:r>
            <w:r w:rsidR="00F330F6">
              <w:rPr>
                <w:rFonts w:ascii="Calibri" w:eastAsia="Calibri" w:hAnsi="Calibri" w:cs="Calibri"/>
                <w:color w:val="000000" w:themeColor="text1"/>
              </w:rPr>
              <w:t>onseils de classe en cours</w:t>
            </w:r>
            <w:r>
              <w:rPr>
                <w:rFonts w:ascii="Calibri" w:eastAsia="Calibri" w:hAnsi="Calibri" w:cs="Calibri"/>
                <w:color w:val="000000" w:themeColor="text1"/>
              </w:rPr>
              <w:t> 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B56A6" w14:textId="0A1D4D5C" w:rsidR="00F330F6" w:rsidRPr="00F86EC4" w:rsidRDefault="00873D34" w:rsidP="000931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Conseils de classe à </w:t>
            </w:r>
            <w:r w:rsidR="00A64AB8">
              <w:rPr>
                <w:rFonts w:ascii="Calibri" w:eastAsia="Calibri" w:hAnsi="Calibri" w:cs="Calibri"/>
                <w:color w:val="000000" w:themeColor="text1"/>
              </w:rPr>
              <w:t xml:space="preserve">13h et </w:t>
            </w:r>
            <w:r>
              <w:rPr>
                <w:rFonts w:ascii="Calibri" w:eastAsia="Calibri" w:hAnsi="Calibri" w:cs="Calibri"/>
                <w:color w:val="000000" w:themeColor="text1"/>
              </w:rPr>
              <w:t>16h30 : difficile d’être présents pour les parents !</w:t>
            </w:r>
            <w:r w:rsidR="00B82D9D">
              <w:rPr>
                <w:rFonts w:ascii="Calibri" w:eastAsia="Calibri" w:hAnsi="Calibri" w:cs="Calibri"/>
                <w:color w:val="000000" w:themeColor="text1"/>
              </w:rPr>
              <w:t xml:space="preserve"> Le rappeler à Mme Bouvier.</w:t>
            </w:r>
          </w:p>
        </w:tc>
      </w:tr>
      <w:tr w:rsidR="00DA7A45" w:rsidRPr="00F86EC4" w14:paraId="1AE5E536" w14:textId="77777777" w:rsidTr="008A099E">
        <w:trPr>
          <w:trHeight w:val="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A39A8" w14:textId="2D1AEBA7" w:rsidR="00DA7A45" w:rsidRDefault="00DA7A45" w:rsidP="00CB01F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Rentrée 2021-22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A0BC8" w14:textId="5D4D8FD1" w:rsidR="00DA7A45" w:rsidRDefault="00DA7A45" w:rsidP="009D0DC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Réservation de la salle des associations pour les dates suivantes (20h30-22h30)</w:t>
            </w:r>
          </w:p>
          <w:p w14:paraId="40ED8899" w14:textId="77777777" w:rsidR="00DA7A45" w:rsidRDefault="00DA7A45" w:rsidP="00DA7A45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2021 : 06/09 - 04/10 - 08/11 - 06/12 </w:t>
            </w:r>
          </w:p>
          <w:p w14:paraId="47511056" w14:textId="199CBF61" w:rsidR="00DA7A45" w:rsidRDefault="00DA7A45" w:rsidP="00DA7A45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2022 : 03/01 - 07/02 - 07/03 - 04/04 - 02/05 - 06/06</w:t>
            </w:r>
          </w:p>
          <w:p w14:paraId="6642AEAE" w14:textId="20250582" w:rsidR="00DA7A45" w:rsidRPr="00DA7A45" w:rsidRDefault="00DA7A45" w:rsidP="00DA7A45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44272" w14:textId="71343611" w:rsidR="00DA7A45" w:rsidRPr="009F6ED8" w:rsidRDefault="00A64AB8" w:rsidP="00312A62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lastRenderedPageBreak/>
              <w:t>Ok mais possibilité d’a</w:t>
            </w:r>
            <w:r w:rsidR="009F6ED8" w:rsidRPr="009F6ED8">
              <w:rPr>
                <w:rFonts w:ascii="Calibri" w:eastAsia="Calibri" w:hAnsi="Calibri" w:cs="Calibri"/>
                <w:bCs/>
                <w:color w:val="000000" w:themeColor="text1"/>
              </w:rPr>
              <w:t>lterner réunions en</w:t>
            </w:r>
            <w:r w:rsidR="009F6ED8">
              <w:rPr>
                <w:rFonts w:ascii="Calibri" w:eastAsia="Calibri" w:hAnsi="Calibri" w:cs="Calibri"/>
                <w:bCs/>
                <w:color w:val="000000" w:themeColor="text1"/>
              </w:rPr>
              <w:t xml:space="preserve"> présentiel et en visio</w:t>
            </w:r>
            <w:r>
              <w:rPr>
                <w:rFonts w:ascii="Calibri" w:eastAsia="Calibri" w:hAnsi="Calibri" w:cs="Calibri"/>
                <w:bCs/>
                <w:color w:val="000000" w:themeColor="text1"/>
              </w:rPr>
              <w:t xml:space="preserve"> qui permettent de mobiliser davantage de monde</w:t>
            </w:r>
          </w:p>
        </w:tc>
      </w:tr>
      <w:tr w:rsidR="00800456" w:rsidRPr="00800456" w14:paraId="000C57DE" w14:textId="77777777" w:rsidTr="00FC1885">
        <w:trPr>
          <w:trHeight w:val="1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8E8EA" w14:textId="5A730A23" w:rsidR="00800456" w:rsidRPr="00800456" w:rsidRDefault="00800456" w:rsidP="008004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800456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Sujets ouverts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– A SUIVRE</w:t>
            </w:r>
          </w:p>
        </w:tc>
      </w:tr>
      <w:tr w:rsidR="003E1A45" w:rsidRPr="00F86EC4" w14:paraId="35B67CA8" w14:textId="77777777" w:rsidTr="008A099E">
        <w:trPr>
          <w:trHeight w:val="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F1DE1" w14:textId="77777777" w:rsidR="003E1A45" w:rsidRDefault="003E1A45" w:rsidP="003E1A4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F86EC4">
              <w:rPr>
                <w:rFonts w:ascii="Calibri" w:eastAsia="Calibri" w:hAnsi="Calibri" w:cs="Calibri"/>
                <w:b/>
                <w:color w:val="000000" w:themeColor="text1"/>
              </w:rPr>
              <w:t>Vie scolaire</w:t>
            </w:r>
            <w:r>
              <w:rPr>
                <w:rFonts w:ascii="Calibri" w:eastAsia="Calibri" w:hAnsi="Calibri" w:cs="Calibri"/>
                <w:b/>
                <w:color w:val="000000" w:themeColor="text1"/>
              </w:rPr>
              <w:t xml:space="preserve"> – manque 1 CPE</w:t>
            </w:r>
          </w:p>
          <w:p w14:paraId="789BFD49" w14:textId="77777777" w:rsidR="003E1A45" w:rsidRDefault="003E1A45" w:rsidP="0009314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599DF" w14:textId="77777777" w:rsidR="003E1A45" w:rsidRPr="00313F2C" w:rsidRDefault="003E1A45" w:rsidP="003E1A45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Revenir à la charge à la rentrée 2021-22</w:t>
            </w:r>
          </w:p>
          <w:p w14:paraId="1350C75E" w14:textId="77777777" w:rsidR="003E1A45" w:rsidRDefault="003E1A45" w:rsidP="000931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E7751" w14:textId="78AF639E" w:rsidR="003E1A45" w:rsidRDefault="008A099E" w:rsidP="000931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Envoyer courrier à la députée</w:t>
            </w:r>
            <w:r w:rsidR="00A64AB8">
              <w:rPr>
                <w:rFonts w:ascii="Calibri" w:eastAsia="Calibri" w:hAnsi="Calibri" w:cs="Calibri"/>
                <w:color w:val="000000" w:themeColor="text1"/>
              </w:rPr>
              <w:t xml:space="preserve"> Sandrine Mörch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1CFD1FB7" w14:textId="494D4F53" w:rsidR="008A099E" w:rsidRPr="00F86EC4" w:rsidRDefault="008A099E" w:rsidP="000931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Contact journaliste</w:t>
            </w:r>
            <w:r w:rsidR="00B82D9D">
              <w:rPr>
                <w:rFonts w:ascii="Calibri" w:eastAsia="Calibri" w:hAnsi="Calibri" w:cs="Calibri"/>
                <w:color w:val="000000" w:themeColor="text1"/>
              </w:rPr>
              <w:t> ?</w:t>
            </w:r>
          </w:p>
        </w:tc>
      </w:tr>
      <w:tr w:rsidR="00F330F6" w:rsidRPr="00F86EC4" w14:paraId="06931179" w14:textId="77777777" w:rsidTr="008A099E">
        <w:trPr>
          <w:trHeight w:val="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4EC07" w14:textId="53120547" w:rsidR="00F330F6" w:rsidRDefault="00F330F6" w:rsidP="0009314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Non-remplacements professeurs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F944B" w14:textId="77777777" w:rsidR="00F330F6" w:rsidRDefault="00F330F6" w:rsidP="000931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Professeur Physique-chimie LSF. Courrier envoyé par les délégués des classes concernés au rectorat (Valérie) avec soutien CLAM et FCPE31 </w:t>
            </w:r>
          </w:p>
          <w:p w14:paraId="7338F395" w14:textId="7DB16DB1" w:rsidR="00F330F6" w:rsidRDefault="00F330F6" w:rsidP="000931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5A25F" w14:textId="1ACA1012" w:rsidR="00F330F6" w:rsidRPr="00F86EC4" w:rsidRDefault="001A2E26" w:rsidP="000931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Retour du rectorat ?</w:t>
            </w:r>
          </w:p>
        </w:tc>
      </w:tr>
    </w:tbl>
    <w:p w14:paraId="73BA3331" w14:textId="595B00DE" w:rsidR="00CE7E5F" w:rsidRDefault="00CE7E5F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0DEFB5B" w14:textId="77777777" w:rsidR="000D7A8A" w:rsidRDefault="000D7A8A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C7D1F26" w14:textId="3A3E0C9E" w:rsidR="000D7A8A" w:rsidRDefault="000D7A8A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976D705" w14:textId="483D0CD2" w:rsidR="00CF0DF9" w:rsidRDefault="00DA7A45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Prochaine réunion du CLAM à la rentrée : le 6 septembre 2021 à la salle chemin Pouciquot !</w:t>
      </w:r>
    </w:p>
    <w:p w14:paraId="7E9E94A9" w14:textId="24BA229D" w:rsidR="00CF0DF9" w:rsidRDefault="00CF0DF9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51C3E79" w14:textId="77777777" w:rsidR="008564DC" w:rsidRPr="007A32B9" w:rsidRDefault="008564DC" w:rsidP="008564DC">
      <w:pPr>
        <w:pStyle w:val="Paragraphedeliste"/>
        <w:spacing w:after="0" w:line="240" w:lineRule="auto"/>
        <w:jc w:val="both"/>
        <w:rPr>
          <w:rFonts w:ascii="Calibri" w:eastAsia="Calibri" w:hAnsi="Calibri" w:cs="Calibri"/>
          <w:color w:val="FF0000"/>
        </w:rPr>
      </w:pPr>
    </w:p>
    <w:p w14:paraId="572518C9" w14:textId="4534CBC3" w:rsidR="000D7A8A" w:rsidRDefault="000D7A8A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579C22C" w14:textId="77777777" w:rsidR="000D7A8A" w:rsidRDefault="000D7A8A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  <w:sectPr w:rsidR="000D7A8A" w:rsidSect="00F86EC4">
          <w:pgSz w:w="11906" w:h="16838"/>
          <w:pgMar w:top="815" w:right="1417" w:bottom="383" w:left="1417" w:header="708" w:footer="708" w:gutter="0"/>
          <w:cols w:space="708"/>
          <w:docGrid w:linePitch="360"/>
        </w:sectPr>
      </w:pPr>
    </w:p>
    <w:p w14:paraId="22E33AF4" w14:textId="025967E1" w:rsidR="00B80FD8" w:rsidRDefault="00B80FD8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AF2CFEC" w14:textId="101F5885" w:rsidR="00B80FD8" w:rsidRDefault="00B80FD8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D93B13F" w14:textId="460389F0" w:rsidR="00B80FD8" w:rsidRDefault="00B80FD8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0CFA40B" w14:textId="1CF1F00A" w:rsidR="00B80FD8" w:rsidRDefault="00B80FD8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8928401" w14:textId="77DEE211" w:rsidR="00BA1953" w:rsidRDefault="00BA1953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C939FDC" w14:textId="0668942A" w:rsidR="00BA1953" w:rsidRDefault="00BA1953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508CF8B" w14:textId="6E0F01DA" w:rsidR="00BA1953" w:rsidRDefault="00BA1953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0C6F9DC" w14:textId="7C6C5BE3" w:rsidR="00BA1953" w:rsidRDefault="00BA1953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40E140A" w14:textId="0B23B826" w:rsidR="00BA1953" w:rsidRDefault="00BA1953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45C4E96" w14:textId="143FC6F5" w:rsidR="00BA1953" w:rsidRDefault="00BA1953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DC05F39" w14:textId="0811ECB8" w:rsidR="00BA1953" w:rsidRDefault="00BA1953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2B30E9C" w14:textId="1A444041" w:rsidR="00BA1953" w:rsidRDefault="00BA1953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761BF53" w14:textId="0BF5B875" w:rsidR="00BA1953" w:rsidRDefault="00BA1953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CB22A28" w14:textId="0A082F94" w:rsidR="00BA1953" w:rsidRDefault="00BA1953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715FBBB" w14:textId="21673344" w:rsidR="00BA1953" w:rsidRDefault="00BA1953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F2674C6" w14:textId="515A84D4" w:rsidR="00BA1953" w:rsidRDefault="00BA1953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8A69C00" w14:textId="4ABB5D74" w:rsidR="00BA1953" w:rsidRDefault="00BA1953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0FD007D" w14:textId="55086A9D" w:rsidR="00BA1953" w:rsidRDefault="00BA1953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EEEF382" w14:textId="7000A055" w:rsidR="00BA1953" w:rsidRDefault="00BA1953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313E279" w14:textId="0CE43711" w:rsidR="00BA1953" w:rsidRDefault="00BA1953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A214B5D" w14:textId="5A54ED80" w:rsidR="00BA1953" w:rsidRDefault="00BA1953" w:rsidP="006E6FC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sectPr w:rsidR="00BA1953" w:rsidSect="00F86EC4">
      <w:pgSz w:w="11906" w:h="16838"/>
      <w:pgMar w:top="815" w:right="1417" w:bottom="38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16E"/>
    <w:multiLevelType w:val="hybridMultilevel"/>
    <w:tmpl w:val="6FBAB0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3CA3"/>
    <w:multiLevelType w:val="hybridMultilevel"/>
    <w:tmpl w:val="49281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6242FA72">
      <w:start w:val="13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3A17"/>
    <w:multiLevelType w:val="multilevel"/>
    <w:tmpl w:val="6C3CA53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FA693B"/>
    <w:multiLevelType w:val="hybridMultilevel"/>
    <w:tmpl w:val="640CA8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6BF9"/>
    <w:multiLevelType w:val="hybridMultilevel"/>
    <w:tmpl w:val="6472EB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66C9C"/>
    <w:multiLevelType w:val="hybridMultilevel"/>
    <w:tmpl w:val="D2047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62D5B"/>
    <w:multiLevelType w:val="multilevel"/>
    <w:tmpl w:val="6C3CA53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CE111E"/>
    <w:multiLevelType w:val="multilevel"/>
    <w:tmpl w:val="D3F27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42659E"/>
    <w:multiLevelType w:val="multilevel"/>
    <w:tmpl w:val="6C3CA53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3D3FE5"/>
    <w:multiLevelType w:val="hybridMultilevel"/>
    <w:tmpl w:val="BF2A29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E53C4"/>
    <w:multiLevelType w:val="hybridMultilevel"/>
    <w:tmpl w:val="777412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05"/>
    <w:rsid w:val="000009C4"/>
    <w:rsid w:val="00003297"/>
    <w:rsid w:val="00011505"/>
    <w:rsid w:val="00025CB4"/>
    <w:rsid w:val="00045646"/>
    <w:rsid w:val="00052541"/>
    <w:rsid w:val="0005644B"/>
    <w:rsid w:val="00062775"/>
    <w:rsid w:val="00062981"/>
    <w:rsid w:val="00074D8D"/>
    <w:rsid w:val="00077C57"/>
    <w:rsid w:val="00082964"/>
    <w:rsid w:val="000A33CB"/>
    <w:rsid w:val="000B0613"/>
    <w:rsid w:val="000C2F29"/>
    <w:rsid w:val="000C57BF"/>
    <w:rsid w:val="000D1793"/>
    <w:rsid w:val="000D7A8A"/>
    <w:rsid w:val="000E6788"/>
    <w:rsid w:val="000E6E97"/>
    <w:rsid w:val="000E72BC"/>
    <w:rsid w:val="000F545F"/>
    <w:rsid w:val="001047F3"/>
    <w:rsid w:val="00106431"/>
    <w:rsid w:val="00110417"/>
    <w:rsid w:val="00111176"/>
    <w:rsid w:val="001363B7"/>
    <w:rsid w:val="001424A2"/>
    <w:rsid w:val="001470C6"/>
    <w:rsid w:val="00152085"/>
    <w:rsid w:val="0016048C"/>
    <w:rsid w:val="0017629F"/>
    <w:rsid w:val="0019507E"/>
    <w:rsid w:val="001952F1"/>
    <w:rsid w:val="00195475"/>
    <w:rsid w:val="001A02E0"/>
    <w:rsid w:val="001A2E26"/>
    <w:rsid w:val="001B08A3"/>
    <w:rsid w:val="001B1ADD"/>
    <w:rsid w:val="001D0EBF"/>
    <w:rsid w:val="00204690"/>
    <w:rsid w:val="002109C5"/>
    <w:rsid w:val="002118E2"/>
    <w:rsid w:val="002148A4"/>
    <w:rsid w:val="0021732E"/>
    <w:rsid w:val="00225CCC"/>
    <w:rsid w:val="00227F3C"/>
    <w:rsid w:val="00233FC7"/>
    <w:rsid w:val="0024254A"/>
    <w:rsid w:val="002500BD"/>
    <w:rsid w:val="0025076D"/>
    <w:rsid w:val="0025296D"/>
    <w:rsid w:val="002847E4"/>
    <w:rsid w:val="0029057E"/>
    <w:rsid w:val="0029321B"/>
    <w:rsid w:val="002A02F3"/>
    <w:rsid w:val="002A66EB"/>
    <w:rsid w:val="002A7E40"/>
    <w:rsid w:val="002B7762"/>
    <w:rsid w:val="002C0421"/>
    <w:rsid w:val="002C4F28"/>
    <w:rsid w:val="002C7630"/>
    <w:rsid w:val="002D66FA"/>
    <w:rsid w:val="002E5ECB"/>
    <w:rsid w:val="002E7204"/>
    <w:rsid w:val="002F130D"/>
    <w:rsid w:val="00302BD4"/>
    <w:rsid w:val="00312A62"/>
    <w:rsid w:val="00313F2C"/>
    <w:rsid w:val="00326F19"/>
    <w:rsid w:val="00336486"/>
    <w:rsid w:val="003364F6"/>
    <w:rsid w:val="00340ED4"/>
    <w:rsid w:val="00342C25"/>
    <w:rsid w:val="00344C35"/>
    <w:rsid w:val="003536D9"/>
    <w:rsid w:val="003563EB"/>
    <w:rsid w:val="00356B2F"/>
    <w:rsid w:val="00374083"/>
    <w:rsid w:val="00381F32"/>
    <w:rsid w:val="003837BD"/>
    <w:rsid w:val="0039582C"/>
    <w:rsid w:val="003A05D3"/>
    <w:rsid w:val="003A71E6"/>
    <w:rsid w:val="003B0BC8"/>
    <w:rsid w:val="003B40BA"/>
    <w:rsid w:val="003B6C12"/>
    <w:rsid w:val="003B77A0"/>
    <w:rsid w:val="003B7F0D"/>
    <w:rsid w:val="003C0CED"/>
    <w:rsid w:val="003C38ED"/>
    <w:rsid w:val="003D6280"/>
    <w:rsid w:val="003E1A45"/>
    <w:rsid w:val="003E7E29"/>
    <w:rsid w:val="00414D57"/>
    <w:rsid w:val="00416C76"/>
    <w:rsid w:val="00422D4D"/>
    <w:rsid w:val="00437F2F"/>
    <w:rsid w:val="00442C07"/>
    <w:rsid w:val="0047090C"/>
    <w:rsid w:val="00473D11"/>
    <w:rsid w:val="004837C7"/>
    <w:rsid w:val="00484AE2"/>
    <w:rsid w:val="00490B94"/>
    <w:rsid w:val="00490D21"/>
    <w:rsid w:val="004A0892"/>
    <w:rsid w:val="004A164E"/>
    <w:rsid w:val="004C11D4"/>
    <w:rsid w:val="004D1CD7"/>
    <w:rsid w:val="004D5C9B"/>
    <w:rsid w:val="004F5877"/>
    <w:rsid w:val="0050268B"/>
    <w:rsid w:val="00520060"/>
    <w:rsid w:val="00520349"/>
    <w:rsid w:val="00530135"/>
    <w:rsid w:val="00547792"/>
    <w:rsid w:val="005512B1"/>
    <w:rsid w:val="0055151B"/>
    <w:rsid w:val="00564E3D"/>
    <w:rsid w:val="00564F62"/>
    <w:rsid w:val="00571D5E"/>
    <w:rsid w:val="00581D5D"/>
    <w:rsid w:val="005974F2"/>
    <w:rsid w:val="005A1990"/>
    <w:rsid w:val="005C0238"/>
    <w:rsid w:val="005C4961"/>
    <w:rsid w:val="005E19B0"/>
    <w:rsid w:val="005E65F6"/>
    <w:rsid w:val="0061037B"/>
    <w:rsid w:val="00615AA4"/>
    <w:rsid w:val="00630F5A"/>
    <w:rsid w:val="00637308"/>
    <w:rsid w:val="0064196D"/>
    <w:rsid w:val="00642B79"/>
    <w:rsid w:val="006475F0"/>
    <w:rsid w:val="00651BF0"/>
    <w:rsid w:val="00664B68"/>
    <w:rsid w:val="006841EE"/>
    <w:rsid w:val="006A4D96"/>
    <w:rsid w:val="006B249F"/>
    <w:rsid w:val="006B5234"/>
    <w:rsid w:val="006B59A3"/>
    <w:rsid w:val="006C0FD4"/>
    <w:rsid w:val="006C46BA"/>
    <w:rsid w:val="006C620A"/>
    <w:rsid w:val="006D3BC6"/>
    <w:rsid w:val="006E2571"/>
    <w:rsid w:val="006E68D0"/>
    <w:rsid w:val="006E6FC2"/>
    <w:rsid w:val="006F7C32"/>
    <w:rsid w:val="00702809"/>
    <w:rsid w:val="00730A12"/>
    <w:rsid w:val="007414D0"/>
    <w:rsid w:val="00745320"/>
    <w:rsid w:val="00762389"/>
    <w:rsid w:val="007815A6"/>
    <w:rsid w:val="00784F4D"/>
    <w:rsid w:val="00791301"/>
    <w:rsid w:val="00791E33"/>
    <w:rsid w:val="00793CBE"/>
    <w:rsid w:val="00795FF6"/>
    <w:rsid w:val="007964C6"/>
    <w:rsid w:val="007A32B9"/>
    <w:rsid w:val="007A5392"/>
    <w:rsid w:val="007A5982"/>
    <w:rsid w:val="007B03B5"/>
    <w:rsid w:val="007B6E3E"/>
    <w:rsid w:val="007C02CB"/>
    <w:rsid w:val="007F06EA"/>
    <w:rsid w:val="007F715C"/>
    <w:rsid w:val="007F7205"/>
    <w:rsid w:val="00800456"/>
    <w:rsid w:val="00807BB3"/>
    <w:rsid w:val="00817F8D"/>
    <w:rsid w:val="008200CC"/>
    <w:rsid w:val="00822B00"/>
    <w:rsid w:val="00824998"/>
    <w:rsid w:val="0083058D"/>
    <w:rsid w:val="008564DC"/>
    <w:rsid w:val="008622EB"/>
    <w:rsid w:val="0087081E"/>
    <w:rsid w:val="00873850"/>
    <w:rsid w:val="00873D34"/>
    <w:rsid w:val="00877F55"/>
    <w:rsid w:val="008975BF"/>
    <w:rsid w:val="008A099E"/>
    <w:rsid w:val="008A3121"/>
    <w:rsid w:val="008B021F"/>
    <w:rsid w:val="008B2E07"/>
    <w:rsid w:val="008D69CA"/>
    <w:rsid w:val="008E2CCB"/>
    <w:rsid w:val="008E7968"/>
    <w:rsid w:val="0091094D"/>
    <w:rsid w:val="0092375D"/>
    <w:rsid w:val="00930B6C"/>
    <w:rsid w:val="00943252"/>
    <w:rsid w:val="00953AFA"/>
    <w:rsid w:val="00955B03"/>
    <w:rsid w:val="00956323"/>
    <w:rsid w:val="00956576"/>
    <w:rsid w:val="009567DB"/>
    <w:rsid w:val="00962117"/>
    <w:rsid w:val="009635FF"/>
    <w:rsid w:val="00975A78"/>
    <w:rsid w:val="00977D19"/>
    <w:rsid w:val="00980333"/>
    <w:rsid w:val="00994CE9"/>
    <w:rsid w:val="009968E8"/>
    <w:rsid w:val="009C11FE"/>
    <w:rsid w:val="009C1985"/>
    <w:rsid w:val="009D0DCF"/>
    <w:rsid w:val="009E075A"/>
    <w:rsid w:val="009F5189"/>
    <w:rsid w:val="009F6ED8"/>
    <w:rsid w:val="00A102C3"/>
    <w:rsid w:val="00A1060D"/>
    <w:rsid w:val="00A13ABD"/>
    <w:rsid w:val="00A27FE2"/>
    <w:rsid w:val="00A31AD7"/>
    <w:rsid w:val="00A36ADF"/>
    <w:rsid w:val="00A4553A"/>
    <w:rsid w:val="00A461A4"/>
    <w:rsid w:val="00A51F72"/>
    <w:rsid w:val="00A558FD"/>
    <w:rsid w:val="00A64AB8"/>
    <w:rsid w:val="00A67EDF"/>
    <w:rsid w:val="00A87C28"/>
    <w:rsid w:val="00A9052E"/>
    <w:rsid w:val="00A92747"/>
    <w:rsid w:val="00A97699"/>
    <w:rsid w:val="00A97CA6"/>
    <w:rsid w:val="00AA1EC1"/>
    <w:rsid w:val="00AB08B6"/>
    <w:rsid w:val="00AB34E4"/>
    <w:rsid w:val="00AB5A74"/>
    <w:rsid w:val="00AB7C37"/>
    <w:rsid w:val="00AE60C4"/>
    <w:rsid w:val="00AE62DE"/>
    <w:rsid w:val="00AE7145"/>
    <w:rsid w:val="00AF1783"/>
    <w:rsid w:val="00B004A6"/>
    <w:rsid w:val="00B02321"/>
    <w:rsid w:val="00B037CF"/>
    <w:rsid w:val="00B07079"/>
    <w:rsid w:val="00B1564C"/>
    <w:rsid w:val="00B216E5"/>
    <w:rsid w:val="00B30011"/>
    <w:rsid w:val="00B31369"/>
    <w:rsid w:val="00B6245B"/>
    <w:rsid w:val="00B7095E"/>
    <w:rsid w:val="00B7540E"/>
    <w:rsid w:val="00B77647"/>
    <w:rsid w:val="00B800DD"/>
    <w:rsid w:val="00B80AEB"/>
    <w:rsid w:val="00B80FD8"/>
    <w:rsid w:val="00B82D9D"/>
    <w:rsid w:val="00B9083F"/>
    <w:rsid w:val="00B975A3"/>
    <w:rsid w:val="00BA020D"/>
    <w:rsid w:val="00BA1953"/>
    <w:rsid w:val="00BB2883"/>
    <w:rsid w:val="00BC2B1F"/>
    <w:rsid w:val="00BC6148"/>
    <w:rsid w:val="00BD5420"/>
    <w:rsid w:val="00BE0CA6"/>
    <w:rsid w:val="00BE1486"/>
    <w:rsid w:val="00BF2791"/>
    <w:rsid w:val="00BF7A10"/>
    <w:rsid w:val="00C018A2"/>
    <w:rsid w:val="00C01AE1"/>
    <w:rsid w:val="00C02607"/>
    <w:rsid w:val="00C16F0E"/>
    <w:rsid w:val="00C22EBF"/>
    <w:rsid w:val="00C310A3"/>
    <w:rsid w:val="00C35CF4"/>
    <w:rsid w:val="00C3727E"/>
    <w:rsid w:val="00C37C23"/>
    <w:rsid w:val="00C42F98"/>
    <w:rsid w:val="00C4351D"/>
    <w:rsid w:val="00C46E8F"/>
    <w:rsid w:val="00C579D9"/>
    <w:rsid w:val="00C648B0"/>
    <w:rsid w:val="00C721FE"/>
    <w:rsid w:val="00C762A9"/>
    <w:rsid w:val="00C828BB"/>
    <w:rsid w:val="00C83437"/>
    <w:rsid w:val="00CB4596"/>
    <w:rsid w:val="00CC64ED"/>
    <w:rsid w:val="00CD1E40"/>
    <w:rsid w:val="00CE7E5F"/>
    <w:rsid w:val="00CF0DF9"/>
    <w:rsid w:val="00D03F1C"/>
    <w:rsid w:val="00D06452"/>
    <w:rsid w:val="00D144D5"/>
    <w:rsid w:val="00D32B0E"/>
    <w:rsid w:val="00D44025"/>
    <w:rsid w:val="00D4607C"/>
    <w:rsid w:val="00D52A05"/>
    <w:rsid w:val="00D6332C"/>
    <w:rsid w:val="00D633DC"/>
    <w:rsid w:val="00D65988"/>
    <w:rsid w:val="00D77B8B"/>
    <w:rsid w:val="00D855C7"/>
    <w:rsid w:val="00D86512"/>
    <w:rsid w:val="00DA1977"/>
    <w:rsid w:val="00DA38A5"/>
    <w:rsid w:val="00DA7A45"/>
    <w:rsid w:val="00DC1DB1"/>
    <w:rsid w:val="00DC260B"/>
    <w:rsid w:val="00DD18A8"/>
    <w:rsid w:val="00DE2EFA"/>
    <w:rsid w:val="00DF17CB"/>
    <w:rsid w:val="00DF66C0"/>
    <w:rsid w:val="00E339E0"/>
    <w:rsid w:val="00E35BE9"/>
    <w:rsid w:val="00E37A05"/>
    <w:rsid w:val="00E565D3"/>
    <w:rsid w:val="00E606B5"/>
    <w:rsid w:val="00E6580A"/>
    <w:rsid w:val="00E805AE"/>
    <w:rsid w:val="00E838CF"/>
    <w:rsid w:val="00E87AB2"/>
    <w:rsid w:val="00E9533E"/>
    <w:rsid w:val="00EA031C"/>
    <w:rsid w:val="00EA2D99"/>
    <w:rsid w:val="00EA603E"/>
    <w:rsid w:val="00EA6152"/>
    <w:rsid w:val="00EB4226"/>
    <w:rsid w:val="00EB65FA"/>
    <w:rsid w:val="00EB7551"/>
    <w:rsid w:val="00EC38FC"/>
    <w:rsid w:val="00EC68A3"/>
    <w:rsid w:val="00ED044C"/>
    <w:rsid w:val="00EF518B"/>
    <w:rsid w:val="00EF65B2"/>
    <w:rsid w:val="00F05466"/>
    <w:rsid w:val="00F14FD1"/>
    <w:rsid w:val="00F15423"/>
    <w:rsid w:val="00F23832"/>
    <w:rsid w:val="00F24CEF"/>
    <w:rsid w:val="00F330F6"/>
    <w:rsid w:val="00F3523F"/>
    <w:rsid w:val="00F376F4"/>
    <w:rsid w:val="00F41AA1"/>
    <w:rsid w:val="00F42B8D"/>
    <w:rsid w:val="00F44E15"/>
    <w:rsid w:val="00F469C8"/>
    <w:rsid w:val="00F56753"/>
    <w:rsid w:val="00F604F9"/>
    <w:rsid w:val="00F75181"/>
    <w:rsid w:val="00F803B5"/>
    <w:rsid w:val="00F811FE"/>
    <w:rsid w:val="00F82F39"/>
    <w:rsid w:val="00F8463C"/>
    <w:rsid w:val="00F86EC4"/>
    <w:rsid w:val="00F875C5"/>
    <w:rsid w:val="00F9513A"/>
    <w:rsid w:val="00F957A4"/>
    <w:rsid w:val="00FA4861"/>
    <w:rsid w:val="00FA486D"/>
    <w:rsid w:val="00FA5A4B"/>
    <w:rsid w:val="00FB0005"/>
    <w:rsid w:val="00FB3CE6"/>
    <w:rsid w:val="00FC1885"/>
    <w:rsid w:val="00FC5D67"/>
    <w:rsid w:val="00FC610B"/>
    <w:rsid w:val="00FD4895"/>
    <w:rsid w:val="00FD547C"/>
    <w:rsid w:val="00FD5DD4"/>
    <w:rsid w:val="00FD638F"/>
    <w:rsid w:val="00FD7578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4DC8"/>
  <w15:docId w15:val="{63C4EB13-9A12-4159-A6BE-B7CDE6FB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7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090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37A05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42B7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EF65B2"/>
  </w:style>
  <w:style w:type="paragraph" w:customStyle="1" w:styleId="v1msonormal">
    <w:name w:val="v1msonormal"/>
    <w:basedOn w:val="Normal"/>
    <w:rsid w:val="00FF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FF3FC8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B80FD8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200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200CC"/>
    <w:rPr>
      <w:b/>
      <w:bCs/>
    </w:rPr>
  </w:style>
  <w:style w:type="character" w:styleId="Accentuation">
    <w:name w:val="Emphasis"/>
    <w:basedOn w:val="Policepardfaut"/>
    <w:uiPriority w:val="20"/>
    <w:qFormat/>
    <w:rsid w:val="008200CC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20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200CC"/>
    <w:rPr>
      <w:rFonts w:ascii="Courier New" w:eastAsia="Times New Roman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E7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5224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Saez Estelle (LTS)</dc:creator>
  <cp:lastModifiedBy>Estelle Thierry Saez  Paulmier</cp:lastModifiedBy>
  <cp:revision>2</cp:revision>
  <cp:lastPrinted>2021-01-06T15:53:00Z</cp:lastPrinted>
  <dcterms:created xsi:type="dcterms:W3CDTF">2021-09-02T14:00:00Z</dcterms:created>
  <dcterms:modified xsi:type="dcterms:W3CDTF">2021-09-02T14:00:00Z</dcterms:modified>
</cp:coreProperties>
</file>